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B780" w14:textId="77777777" w:rsidR="004905A3" w:rsidRPr="00DD1AEC" w:rsidRDefault="004905A3" w:rsidP="004905A3">
      <w:pPr>
        <w:pStyle w:val="BodyText"/>
        <w:spacing w:before="0"/>
        <w:ind w:left="0"/>
        <w:jc w:val="right"/>
        <w:rPr>
          <w:rFonts w:asciiTheme="minorHAnsi" w:hAnsiTheme="minorHAnsi" w:cstheme="minorHAnsi"/>
          <w:color w:val="EE0000"/>
        </w:rPr>
      </w:pPr>
      <w:r w:rsidRPr="00DD1AEC">
        <w:rPr>
          <w:rFonts w:asciiTheme="minorHAnsi" w:hAnsiTheme="minorHAnsi" w:cstheme="minorHAnsi"/>
          <w:color w:val="EE0000"/>
        </w:rPr>
        <w:t>Nacrt</w:t>
      </w:r>
      <w:r w:rsidRPr="00DD1AEC">
        <w:rPr>
          <w:rFonts w:asciiTheme="minorHAnsi" w:hAnsiTheme="minorHAnsi" w:cstheme="minorHAnsi"/>
          <w:color w:val="EE0000"/>
          <w:spacing w:val="-1"/>
        </w:rPr>
        <w:t xml:space="preserve"> </w:t>
      </w:r>
      <w:r w:rsidRPr="00DD1AEC">
        <w:rPr>
          <w:rFonts w:asciiTheme="minorHAnsi" w:hAnsiTheme="minorHAnsi" w:cstheme="minorHAnsi"/>
          <w:color w:val="EE0000"/>
          <w:spacing w:val="-2"/>
        </w:rPr>
        <w:t>prijedloga</w:t>
      </w:r>
    </w:p>
    <w:p w14:paraId="4C6483B7" w14:textId="77777777" w:rsidR="004905A3" w:rsidRPr="008E71BC" w:rsidRDefault="004905A3" w:rsidP="004905A3">
      <w:pPr>
        <w:pStyle w:val="NormalWeb"/>
        <w:tabs>
          <w:tab w:val="left" w:pos="7530"/>
        </w:tabs>
        <w:spacing w:before="0" w:beforeAutospacing="0" w:after="0" w:afterAutospacing="0"/>
        <w:jc w:val="right"/>
        <w:rPr>
          <w:rFonts w:asciiTheme="minorHAnsi" w:hAnsiTheme="minorHAnsi" w:cstheme="minorHAnsi"/>
          <w:b/>
          <w:bCs/>
        </w:rPr>
      </w:pPr>
    </w:p>
    <w:p w14:paraId="471DD1A1" w14:textId="7D12DCA7" w:rsidR="004905A3" w:rsidRPr="008E71BC" w:rsidRDefault="004905A3" w:rsidP="004905A3">
      <w:pPr>
        <w:pStyle w:val="NormalWeb"/>
        <w:spacing w:before="0" w:beforeAutospacing="0" w:after="0" w:afterAutospacing="0"/>
        <w:jc w:val="both"/>
        <w:rPr>
          <w:rFonts w:asciiTheme="minorHAnsi" w:hAnsiTheme="minorHAnsi" w:cstheme="minorHAnsi"/>
        </w:rPr>
      </w:pPr>
      <w:r w:rsidRPr="008E71BC">
        <w:rPr>
          <w:rFonts w:asciiTheme="minorHAnsi" w:hAnsiTheme="minorHAnsi" w:cstheme="minorHAnsi"/>
        </w:rPr>
        <w:t>Na temelju članka 15. stavka 2. Zakona o javnoj nabavi (</w:t>
      </w:r>
      <w:r w:rsidR="00717623" w:rsidRPr="008E71BC">
        <w:rPr>
          <w:rFonts w:asciiTheme="minorHAnsi" w:hAnsiTheme="minorHAnsi" w:cstheme="minorHAnsi"/>
        </w:rPr>
        <w:t>„</w:t>
      </w:r>
      <w:r w:rsidRPr="008E71BC">
        <w:rPr>
          <w:rFonts w:asciiTheme="minorHAnsi" w:hAnsiTheme="minorHAnsi" w:cstheme="minorHAnsi"/>
        </w:rPr>
        <w:t>Narodne novine</w:t>
      </w:r>
      <w:r w:rsidR="00717623" w:rsidRPr="008E71BC">
        <w:rPr>
          <w:rFonts w:asciiTheme="minorHAnsi" w:hAnsiTheme="minorHAnsi" w:cstheme="minorHAnsi"/>
        </w:rPr>
        <w:t>“</w:t>
      </w:r>
      <w:r w:rsidRPr="008E71BC">
        <w:rPr>
          <w:rFonts w:asciiTheme="minorHAnsi" w:hAnsiTheme="minorHAnsi" w:cstheme="minorHAnsi"/>
        </w:rPr>
        <w:t xml:space="preserve"> broj 120/16, 114/22 i 48/26) i članka 18. </w:t>
      </w:r>
      <w:r w:rsidRPr="008E71BC">
        <w:rPr>
          <w:rFonts w:asciiTheme="minorHAnsi" w:eastAsia="Calibri" w:hAnsiTheme="minorHAnsi" w:cstheme="minorHAnsi"/>
          <w:color w:val="000000" w:themeColor="text1"/>
          <w:lang w:eastAsia="ar-SA"/>
        </w:rPr>
        <w:t xml:space="preserve">Statuta </w:t>
      </w:r>
      <w:r w:rsidRPr="008E71BC">
        <w:rPr>
          <w:rFonts w:asciiTheme="minorHAnsi" w:eastAsia="Calibri" w:hAnsiTheme="minorHAnsi" w:cstheme="minorHAnsi"/>
          <w:color w:val="000000" w:themeColor="text1"/>
        </w:rPr>
        <w:t>Knjižnica grada Zagreba</w:t>
      </w:r>
      <w:r w:rsidRPr="008E71BC">
        <w:rPr>
          <w:rFonts w:asciiTheme="minorHAnsi" w:eastAsia="Calibri" w:hAnsiTheme="minorHAnsi" w:cstheme="minorHAnsi"/>
          <w:color w:val="000000" w:themeColor="text1"/>
          <w:lang w:eastAsia="ar-SA"/>
        </w:rPr>
        <w:t xml:space="preserve"> od 13.</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5.</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2019.</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g., Odluke o izmjenama i dopunama Statuta Knjižnica grada Zagreba od 12.</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5.</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2023.</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g., Odluke o izmjenama i dopunama Statuta Knjižnica grada Zagreba od 30.</w:t>
      </w:r>
      <w:r w:rsidR="004D2CF2">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4.</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2024.</w:t>
      </w:r>
      <w:r w:rsidR="008E33F4" w:rsidRPr="008E71BC">
        <w:rPr>
          <w:rFonts w:asciiTheme="minorHAnsi" w:eastAsia="Calibri" w:hAnsiTheme="minorHAnsi" w:cstheme="minorHAnsi"/>
          <w:color w:val="000000" w:themeColor="text1"/>
          <w:lang w:eastAsia="ar-SA"/>
        </w:rPr>
        <w:t xml:space="preserve"> G.</w:t>
      </w:r>
      <w:r w:rsidRPr="008E71BC">
        <w:rPr>
          <w:rFonts w:asciiTheme="minorHAnsi" w:eastAsia="Calibri" w:hAnsiTheme="minorHAnsi" w:cstheme="minorHAnsi"/>
          <w:color w:val="000000" w:themeColor="text1"/>
        </w:rPr>
        <w:t xml:space="preserve">, Odluke o izmjenama i dopunama Statuta </w:t>
      </w:r>
      <w:bookmarkStart w:id="0" w:name="_Hlk198192148"/>
      <w:r w:rsidRPr="008E71BC">
        <w:rPr>
          <w:rFonts w:asciiTheme="minorHAnsi" w:eastAsia="Calibri" w:hAnsiTheme="minorHAnsi" w:cstheme="minorHAnsi"/>
          <w:color w:val="000000" w:themeColor="text1"/>
        </w:rPr>
        <w:t>Knjižnica grada Zagreba</w:t>
      </w:r>
      <w:bookmarkEnd w:id="0"/>
      <w:r w:rsidRPr="008E71BC">
        <w:rPr>
          <w:rFonts w:asciiTheme="minorHAnsi" w:eastAsia="Calibri" w:hAnsiTheme="minorHAnsi" w:cstheme="minorHAnsi"/>
          <w:color w:val="000000" w:themeColor="text1"/>
        </w:rPr>
        <w:t xml:space="preserve"> od 11.</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9.</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2024.</w:t>
      </w:r>
      <w:r w:rsidR="008E33F4" w:rsidRPr="008E71BC">
        <w:rPr>
          <w:rFonts w:asciiTheme="minorHAnsi" w:eastAsia="Calibri" w:hAnsiTheme="minorHAnsi" w:cstheme="minorHAnsi"/>
          <w:color w:val="000000" w:themeColor="text1"/>
        </w:rPr>
        <w:t xml:space="preserve"> g.</w:t>
      </w:r>
      <w:r w:rsidRPr="008E71BC">
        <w:rPr>
          <w:rFonts w:asciiTheme="minorHAnsi" w:eastAsia="Calibri" w:hAnsiTheme="minorHAnsi" w:cstheme="minorHAnsi"/>
          <w:color w:val="000000" w:themeColor="text1"/>
        </w:rPr>
        <w:t>, te Odluke o izmjenama i dopunama Statuta Knjižnica grada Zagreba, od 29.</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10.</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 xml:space="preserve">2025. </w:t>
      </w:r>
      <w:r w:rsidRPr="008E71BC">
        <w:rPr>
          <w:rFonts w:asciiTheme="minorHAnsi" w:eastAsia="Calibri" w:hAnsiTheme="minorHAnsi" w:cstheme="minorHAnsi"/>
        </w:rPr>
        <w:t>U</w:t>
      </w:r>
      <w:r w:rsidRPr="008E71BC">
        <w:rPr>
          <w:rFonts w:asciiTheme="minorHAnsi" w:hAnsiTheme="minorHAnsi" w:cstheme="minorHAnsi"/>
        </w:rPr>
        <w:t>pravno vijeće KGZ-a na sjednici održanoj dana ___________donosi</w:t>
      </w:r>
    </w:p>
    <w:p w14:paraId="24D6CE65" w14:textId="77777777" w:rsidR="004905A3" w:rsidRPr="008E71BC" w:rsidRDefault="004905A3" w:rsidP="004905A3">
      <w:pPr>
        <w:pStyle w:val="BodyText"/>
        <w:spacing w:before="0"/>
        <w:ind w:left="0"/>
        <w:rPr>
          <w:rFonts w:asciiTheme="minorHAnsi" w:hAnsiTheme="minorHAnsi" w:cstheme="minorHAnsi"/>
          <w:lang w:val="en-GB"/>
        </w:rPr>
      </w:pPr>
    </w:p>
    <w:p w14:paraId="6DE8B74C" w14:textId="77777777" w:rsidR="00056E7D" w:rsidRPr="008E71BC" w:rsidRDefault="00056E7D" w:rsidP="00056E7D">
      <w:pPr>
        <w:pStyle w:val="NormalWeb"/>
        <w:spacing w:before="0" w:beforeAutospacing="0" w:after="0" w:afterAutospacing="0"/>
        <w:jc w:val="center"/>
        <w:rPr>
          <w:rFonts w:asciiTheme="minorHAnsi" w:hAnsiTheme="minorHAnsi" w:cstheme="minorHAnsi"/>
          <w:b/>
          <w:bCs/>
        </w:rPr>
      </w:pPr>
    </w:p>
    <w:p w14:paraId="13CCD766" w14:textId="77777777" w:rsidR="00056E7D" w:rsidRPr="008E71BC" w:rsidRDefault="00056E7D" w:rsidP="00056E7D">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PRAVILNIK</w:t>
      </w:r>
      <w:r w:rsidRPr="008E71BC">
        <w:rPr>
          <w:rFonts w:asciiTheme="minorHAnsi" w:hAnsiTheme="minorHAnsi" w:cstheme="minorHAnsi"/>
          <w:b/>
          <w:bCs/>
        </w:rPr>
        <w:br/>
        <w:t xml:space="preserve">o provedbi postupaka jednostavne nabave </w:t>
      </w:r>
    </w:p>
    <w:p w14:paraId="578249DC" w14:textId="77777777" w:rsidR="007E503D" w:rsidRPr="008E71BC" w:rsidRDefault="007E503D" w:rsidP="00056E7D">
      <w:pPr>
        <w:pStyle w:val="BodyText"/>
        <w:spacing w:before="0"/>
        <w:ind w:left="0"/>
        <w:jc w:val="left"/>
        <w:rPr>
          <w:rFonts w:asciiTheme="minorHAnsi" w:hAnsiTheme="minorHAnsi" w:cstheme="minorHAnsi"/>
        </w:rPr>
      </w:pPr>
    </w:p>
    <w:p w14:paraId="53C4EECA" w14:textId="77777777" w:rsidR="007E503D" w:rsidRPr="008E71BC" w:rsidRDefault="007E503D" w:rsidP="00056E7D">
      <w:pPr>
        <w:pStyle w:val="BodyText"/>
        <w:spacing w:before="0"/>
        <w:ind w:left="0"/>
        <w:jc w:val="left"/>
        <w:rPr>
          <w:rFonts w:asciiTheme="minorHAnsi" w:hAnsiTheme="minorHAnsi" w:cstheme="minorHAnsi"/>
          <w:b/>
        </w:rPr>
      </w:pPr>
    </w:p>
    <w:p w14:paraId="4509AE53" w14:textId="74230E52" w:rsidR="007E503D" w:rsidRPr="008E71BC" w:rsidRDefault="00F26084" w:rsidP="00643762">
      <w:pPr>
        <w:pStyle w:val="ListParagraph"/>
        <w:numPr>
          <w:ilvl w:val="0"/>
          <w:numId w:val="31"/>
        </w:numPr>
        <w:tabs>
          <w:tab w:val="left" w:pos="567"/>
        </w:tabs>
        <w:rPr>
          <w:rFonts w:asciiTheme="minorHAnsi" w:hAnsiTheme="minorHAnsi" w:cstheme="minorHAnsi"/>
          <w:b/>
          <w:sz w:val="24"/>
          <w:szCs w:val="24"/>
        </w:rPr>
      </w:pPr>
      <w:r w:rsidRPr="008E71BC">
        <w:rPr>
          <w:rFonts w:asciiTheme="minorHAnsi" w:hAnsiTheme="minorHAnsi" w:cstheme="minorHAnsi"/>
          <w:b/>
          <w:sz w:val="24"/>
          <w:szCs w:val="24"/>
        </w:rPr>
        <w:t xml:space="preserve">OPĆE </w:t>
      </w:r>
      <w:r w:rsidRPr="008E71BC">
        <w:rPr>
          <w:rFonts w:asciiTheme="minorHAnsi" w:hAnsiTheme="minorHAnsi" w:cstheme="minorHAnsi"/>
          <w:b/>
          <w:spacing w:val="-2"/>
          <w:sz w:val="24"/>
          <w:szCs w:val="24"/>
        </w:rPr>
        <w:t>ODREDBE</w:t>
      </w:r>
    </w:p>
    <w:p w14:paraId="1F71720F" w14:textId="77777777" w:rsidR="007E503D" w:rsidRPr="008E71BC" w:rsidRDefault="007E503D" w:rsidP="00056E7D">
      <w:pPr>
        <w:pStyle w:val="BodyText"/>
        <w:spacing w:before="0"/>
        <w:ind w:left="0"/>
        <w:jc w:val="left"/>
        <w:rPr>
          <w:rFonts w:asciiTheme="minorHAnsi" w:hAnsiTheme="minorHAnsi" w:cstheme="minorHAnsi"/>
          <w:b/>
        </w:rPr>
      </w:pPr>
    </w:p>
    <w:p w14:paraId="3FC7EC34" w14:textId="77777777" w:rsidR="00056E7D" w:rsidRPr="008E71BC" w:rsidRDefault="00056E7D" w:rsidP="00056E7D">
      <w:pPr>
        <w:pStyle w:val="NormalWeb"/>
        <w:spacing w:before="0" w:beforeAutospacing="0" w:after="0" w:afterAutospacing="0"/>
        <w:jc w:val="center"/>
        <w:rPr>
          <w:rFonts w:asciiTheme="minorHAnsi" w:hAnsiTheme="minorHAnsi" w:cstheme="minorHAnsi"/>
          <w:lang w:val="hr-HR"/>
        </w:rPr>
      </w:pPr>
      <w:r w:rsidRPr="008E71BC">
        <w:rPr>
          <w:rFonts w:asciiTheme="minorHAnsi" w:hAnsiTheme="minorHAnsi" w:cstheme="minorHAnsi"/>
          <w:b/>
          <w:bCs/>
          <w:lang w:val="hr-HR"/>
        </w:rPr>
        <w:t>Članak 1. </w:t>
      </w:r>
    </w:p>
    <w:p w14:paraId="26C9A1A4" w14:textId="0D019F59" w:rsidR="007E503D" w:rsidRPr="008E71BC" w:rsidRDefault="007E503D" w:rsidP="00056E7D">
      <w:pPr>
        <w:pStyle w:val="Heading2"/>
        <w:ind w:left="0"/>
        <w:rPr>
          <w:rFonts w:asciiTheme="minorHAnsi" w:hAnsiTheme="minorHAnsi" w:cstheme="minorHAnsi"/>
        </w:rPr>
      </w:pPr>
    </w:p>
    <w:p w14:paraId="204AE5D9" w14:textId="09637B04"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 xml:space="preserve">Ovim Pravilnikom uređuju se pravila, uvjeti i postupci provedbe jednostavne nabave robe i usluga te provedbe projektnih natječaja </w:t>
      </w:r>
      <w:r w:rsidR="004B05A0" w:rsidRPr="008E71BC">
        <w:rPr>
          <w:rFonts w:asciiTheme="minorHAnsi" w:hAnsiTheme="minorHAnsi" w:cstheme="minorHAnsi"/>
          <w:sz w:val="24"/>
          <w:szCs w:val="24"/>
        </w:rPr>
        <w:t>Knjižnica grada Zagreba</w:t>
      </w:r>
      <w:r w:rsidRPr="008E71BC">
        <w:rPr>
          <w:rFonts w:asciiTheme="minorHAnsi" w:hAnsiTheme="minorHAnsi" w:cstheme="minorHAnsi"/>
          <w:sz w:val="24"/>
          <w:szCs w:val="24"/>
        </w:rPr>
        <w:t xml:space="preserve"> (u daljnjem tekstu: Naručitelj) procijenjene vrijednosti manje od 50.000,00 EUR bez PDV-a te radova procijenjene vrijednosti manje od 100.000,00 EUR bez PDV-a.</w:t>
      </w:r>
    </w:p>
    <w:p w14:paraId="7460846E" w14:textId="7EB01193"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Jednostavna nabava iz stavka 1. ovog članka predstavlja nabavu na koju se, sukladno članku 12. stavku 1. Zakona o javnoj nabavi (u daljnjem tekstu: ZJN 2016), ZJN 2016 ne primjenjuje (u daljnjem tekstu: jednostavna nabava).</w:t>
      </w:r>
    </w:p>
    <w:p w14:paraId="35C55E8E" w14:textId="4EA08565"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U provedbi postupaka jednostavne nabave Naručitelj je obvezan u odnosu na sve gospodarske subjekte poštovati načelo slobode kretanja robe, načelo slobode poslovnog nastana i načelo slobode pružanja usluga te načela koja iz toga proizlaze, kao što su načelo tržišnog natjecanja, načelo jednakog</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tretmana, načelo zabrane diskriminacije, načelo uzajamnog priznavanja, načelo razmjernosti i načelo transparentnosti.</w:t>
      </w:r>
    </w:p>
    <w:p w14:paraId="6FC94B52" w14:textId="176E2F3E"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Postupci jednostavne nabave provode se na način koji osigurava učinkovitu nabavu te ekonomično, svrhovito i zakonito trošenje proračunskih sredstava.</w:t>
      </w:r>
    </w:p>
    <w:p w14:paraId="185B6B8C" w14:textId="4872F423" w:rsidR="007E503D" w:rsidRPr="008E71BC" w:rsidRDefault="00056E7D" w:rsidP="00056E7D">
      <w:pPr>
        <w:tabs>
          <w:tab w:val="left" w:pos="848"/>
        </w:tabs>
        <w:rPr>
          <w:rFonts w:asciiTheme="minorHAnsi" w:hAnsiTheme="minorHAnsi" w:cstheme="minorHAnsi"/>
          <w:b/>
          <w:sz w:val="24"/>
          <w:szCs w:val="24"/>
        </w:rPr>
      </w:pPr>
      <w:r w:rsidRPr="008E71BC">
        <w:rPr>
          <w:rFonts w:asciiTheme="minorHAnsi" w:hAnsiTheme="minorHAnsi" w:cstheme="minorHAnsi"/>
          <w:sz w:val="24"/>
          <w:szCs w:val="24"/>
        </w:rPr>
        <w:tab/>
        <w:t>Cijeli</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tijek</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jednostavne nabave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mora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biti </w:t>
      </w:r>
      <w:r w:rsidRPr="008E71BC">
        <w:rPr>
          <w:rFonts w:asciiTheme="minorHAnsi" w:hAnsiTheme="minorHAnsi" w:cstheme="minorHAnsi"/>
          <w:spacing w:val="-2"/>
          <w:sz w:val="24"/>
          <w:szCs w:val="24"/>
        </w:rPr>
        <w:t>dokumentiran</w:t>
      </w:r>
      <w:r w:rsidRPr="008E71BC">
        <w:rPr>
          <w:rFonts w:asciiTheme="minorHAnsi" w:hAnsiTheme="minorHAnsi" w:cstheme="minorHAnsi"/>
          <w:b/>
          <w:spacing w:val="-2"/>
          <w:sz w:val="24"/>
          <w:szCs w:val="24"/>
        </w:rPr>
        <w:t>.</w:t>
      </w:r>
    </w:p>
    <w:p w14:paraId="06399CED" w14:textId="5B4F5457"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Na pitanja koja nisu uređena ovim Pravilnikom na odgovarajući se način primjenjuju odredbe ZJN 2016, drugi važeći propisi te interni akti Naručitelja koji se odnose na predmet nabave.</w:t>
      </w:r>
    </w:p>
    <w:p w14:paraId="6B45D303" w14:textId="607157E7"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Izrazi koji se koriste u ovom Pravilniku, a imaju rodno značenje, odnose se jednako na muški i ženski rod.</w:t>
      </w:r>
    </w:p>
    <w:p w14:paraId="19BD1AAB" w14:textId="4EDFFED6" w:rsidR="00643762" w:rsidRPr="008E71BC" w:rsidRDefault="00B40A93" w:rsidP="004905A3">
      <w:pPr>
        <w:pStyle w:val="Heading1"/>
        <w:tabs>
          <w:tab w:val="left" w:pos="849"/>
        </w:tabs>
        <w:ind w:left="0" w:firstLine="0"/>
        <w:rPr>
          <w:rFonts w:asciiTheme="minorHAnsi" w:hAnsiTheme="minorHAnsi" w:cstheme="minorHAnsi"/>
          <w:spacing w:val="-2"/>
        </w:rPr>
      </w:pPr>
      <w:r>
        <w:rPr>
          <w:rFonts w:asciiTheme="minorHAnsi" w:hAnsiTheme="minorHAnsi" w:cstheme="minorHAnsi"/>
          <w:spacing w:val="-2"/>
        </w:rPr>
        <w:br/>
      </w:r>
    </w:p>
    <w:p w14:paraId="1F9B5888" w14:textId="67645B3B" w:rsidR="007E503D" w:rsidRPr="008E71BC" w:rsidRDefault="00F26084" w:rsidP="00643762">
      <w:pPr>
        <w:pStyle w:val="Heading1"/>
        <w:numPr>
          <w:ilvl w:val="0"/>
          <w:numId w:val="31"/>
        </w:numPr>
        <w:tabs>
          <w:tab w:val="left" w:pos="849"/>
        </w:tabs>
        <w:rPr>
          <w:rFonts w:asciiTheme="minorHAnsi" w:hAnsiTheme="minorHAnsi" w:cstheme="minorHAnsi"/>
        </w:rPr>
      </w:pPr>
      <w:r w:rsidRPr="008E71BC">
        <w:rPr>
          <w:rFonts w:asciiTheme="minorHAnsi" w:hAnsiTheme="minorHAnsi" w:cstheme="minorHAnsi"/>
          <w:spacing w:val="-2"/>
        </w:rPr>
        <w:t>SPRJEČAVANJE SUKOBA</w:t>
      </w:r>
      <w:r w:rsidRPr="008E71BC">
        <w:rPr>
          <w:rFonts w:asciiTheme="minorHAnsi" w:hAnsiTheme="minorHAnsi" w:cstheme="minorHAnsi"/>
          <w:spacing w:val="-10"/>
        </w:rPr>
        <w:t xml:space="preserve"> </w:t>
      </w:r>
      <w:r w:rsidRPr="008E71BC">
        <w:rPr>
          <w:rFonts w:asciiTheme="minorHAnsi" w:hAnsiTheme="minorHAnsi" w:cstheme="minorHAnsi"/>
          <w:spacing w:val="-2"/>
        </w:rPr>
        <w:t>INTERESA</w:t>
      </w:r>
    </w:p>
    <w:p w14:paraId="2EB8EDFD" w14:textId="77777777" w:rsidR="00056E7D" w:rsidRPr="008E71BC" w:rsidRDefault="00056E7D" w:rsidP="00643762">
      <w:pPr>
        <w:pStyle w:val="Heading1"/>
        <w:ind w:left="0" w:firstLine="0"/>
        <w:jc w:val="both"/>
        <w:rPr>
          <w:rFonts w:asciiTheme="minorHAnsi" w:hAnsiTheme="minorHAnsi" w:cstheme="minorHAnsi"/>
        </w:rPr>
      </w:pPr>
    </w:p>
    <w:p w14:paraId="4FF58226" w14:textId="48F9C85C"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w:t>
      </w:r>
      <w:r w:rsidR="004D2CF2">
        <w:rPr>
          <w:rFonts w:asciiTheme="minorHAnsi" w:hAnsiTheme="minorHAnsi" w:cstheme="minorHAnsi"/>
          <w:b/>
          <w:bCs/>
          <w:lang w:val="hr-HR"/>
        </w:rPr>
        <w:t xml:space="preserve"> </w:t>
      </w:r>
      <w:r w:rsidRPr="008E71BC">
        <w:rPr>
          <w:rFonts w:asciiTheme="minorHAnsi" w:hAnsiTheme="minorHAnsi" w:cstheme="minorHAnsi"/>
          <w:b/>
          <w:bCs/>
          <w:lang w:val="hr-HR"/>
        </w:rPr>
        <w:t xml:space="preserve">2. </w:t>
      </w:r>
    </w:p>
    <w:p w14:paraId="0C429BED" w14:textId="37E520C1" w:rsidR="007E503D" w:rsidRPr="008E71BC" w:rsidRDefault="007E503D" w:rsidP="00056E7D">
      <w:pPr>
        <w:pStyle w:val="Heading2"/>
        <w:ind w:left="0"/>
        <w:rPr>
          <w:rFonts w:asciiTheme="minorHAnsi" w:hAnsiTheme="minorHAnsi" w:cstheme="minorHAnsi"/>
        </w:rPr>
      </w:pPr>
    </w:p>
    <w:p w14:paraId="72648FDD" w14:textId="34852D29"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Na sprječavanje sukoba interesa u postupcima jednostavne nabave na odgovarajući se način primjenjuju odredbe članaka 75. do 83. ZJN 2016.</w:t>
      </w:r>
    </w:p>
    <w:p w14:paraId="16EFF70A" w14:textId="6C8C3F07"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lastRenderedPageBreak/>
        <w:tab/>
      </w:r>
      <w:r w:rsidRPr="008E71BC">
        <w:rPr>
          <w:rFonts w:asciiTheme="minorHAnsi" w:hAnsiTheme="minorHAnsi" w:cstheme="minorHAnsi"/>
          <w:sz w:val="24"/>
          <w:szCs w:val="24"/>
        </w:rPr>
        <w:tab/>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0EE507E3" w14:textId="77A133C2"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108C4BFD" w14:textId="77777777" w:rsidR="00D44995" w:rsidRPr="008E71BC" w:rsidRDefault="00D44995" w:rsidP="00056E7D">
      <w:pPr>
        <w:pStyle w:val="ListParagraph"/>
        <w:tabs>
          <w:tab w:val="left" w:pos="699"/>
          <w:tab w:val="left" w:pos="848"/>
        </w:tabs>
        <w:spacing w:before="0"/>
        <w:ind w:left="0" w:right="0" w:firstLine="0"/>
        <w:rPr>
          <w:rFonts w:asciiTheme="minorHAnsi" w:hAnsiTheme="minorHAnsi" w:cstheme="minorHAnsi"/>
          <w:sz w:val="24"/>
          <w:szCs w:val="24"/>
        </w:rPr>
      </w:pPr>
    </w:p>
    <w:p w14:paraId="036C4D5C" w14:textId="77777777" w:rsidR="007E503D" w:rsidRPr="008E71BC" w:rsidRDefault="007E503D" w:rsidP="00056E7D">
      <w:pPr>
        <w:pStyle w:val="BodyText"/>
        <w:spacing w:before="0"/>
        <w:ind w:left="0"/>
        <w:jc w:val="left"/>
        <w:rPr>
          <w:rFonts w:asciiTheme="minorHAnsi" w:hAnsiTheme="minorHAnsi" w:cstheme="minorHAnsi"/>
        </w:rPr>
      </w:pPr>
    </w:p>
    <w:p w14:paraId="6CE0773E" w14:textId="2E0F5306" w:rsidR="007E503D" w:rsidRPr="008E71BC" w:rsidRDefault="00F26084" w:rsidP="00643762">
      <w:pPr>
        <w:pStyle w:val="Heading1"/>
        <w:numPr>
          <w:ilvl w:val="0"/>
          <w:numId w:val="31"/>
        </w:numPr>
        <w:tabs>
          <w:tab w:val="left" w:pos="849"/>
        </w:tabs>
        <w:jc w:val="both"/>
        <w:rPr>
          <w:rFonts w:asciiTheme="minorHAnsi" w:hAnsiTheme="minorHAnsi" w:cstheme="minorHAnsi"/>
        </w:rPr>
      </w:pPr>
      <w:r w:rsidRPr="008E71BC">
        <w:rPr>
          <w:rFonts w:asciiTheme="minorHAnsi" w:hAnsiTheme="minorHAnsi" w:cstheme="minorHAnsi"/>
        </w:rPr>
        <w:t>ANALIZA</w:t>
      </w:r>
      <w:r w:rsidRPr="008E71BC">
        <w:rPr>
          <w:rFonts w:asciiTheme="minorHAnsi" w:hAnsiTheme="minorHAnsi" w:cstheme="minorHAnsi"/>
          <w:spacing w:val="-9"/>
        </w:rPr>
        <w:t xml:space="preserve"> </w:t>
      </w:r>
      <w:r w:rsidRPr="008E71BC">
        <w:rPr>
          <w:rFonts w:asciiTheme="minorHAnsi" w:hAnsiTheme="minorHAnsi" w:cstheme="minorHAnsi"/>
          <w:spacing w:val="-2"/>
        </w:rPr>
        <w:t>TRŽIŠTA</w:t>
      </w:r>
    </w:p>
    <w:p w14:paraId="3EA95E7E" w14:textId="77777777" w:rsidR="007E503D" w:rsidRPr="008E71BC" w:rsidRDefault="007E503D" w:rsidP="00056E7D">
      <w:pPr>
        <w:pStyle w:val="BodyText"/>
        <w:spacing w:before="0"/>
        <w:ind w:left="0"/>
        <w:jc w:val="left"/>
        <w:rPr>
          <w:rFonts w:asciiTheme="minorHAnsi" w:hAnsiTheme="minorHAnsi" w:cstheme="minorHAnsi"/>
          <w:b/>
        </w:rPr>
      </w:pPr>
    </w:p>
    <w:p w14:paraId="609FAAB6" w14:textId="74224320" w:rsidR="00056E7D" w:rsidRPr="008E71BC" w:rsidRDefault="00056E7D" w:rsidP="00056E7D">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 xml:space="preserve"> Članak 3. </w:t>
      </w:r>
    </w:p>
    <w:p w14:paraId="029ADCD2" w14:textId="686502B3" w:rsidR="007E503D" w:rsidRPr="008E71BC" w:rsidRDefault="007E503D" w:rsidP="00056E7D">
      <w:pPr>
        <w:pStyle w:val="Heading2"/>
        <w:ind w:left="0"/>
        <w:rPr>
          <w:rFonts w:asciiTheme="minorHAnsi" w:hAnsiTheme="minorHAnsi" w:cstheme="minorHAnsi"/>
        </w:rPr>
      </w:pPr>
    </w:p>
    <w:p w14:paraId="0A161DFD" w14:textId="3FEEF8EE" w:rsidR="007E503D" w:rsidRPr="008E71BC" w:rsidRDefault="00056E7D" w:rsidP="00056E7D">
      <w:pPr>
        <w:pStyle w:val="ListParagraph"/>
        <w:tabs>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Prije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pokretanja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provodi</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analiza</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tržišta.</w:t>
      </w:r>
    </w:p>
    <w:p w14:paraId="0D892126" w14:textId="4DD09F85"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Analiza tržišta obuhvaća prikupljanje informacija o predmetu nabave, dostupnim gospodarskim subjektima na tržištu, okvirnim cijenama te drugim okolnostima koje mogu utjecati na uvjete nabave.</w:t>
      </w:r>
    </w:p>
    <w:p w14:paraId="60C955AE" w14:textId="7062E639" w:rsidR="007E503D" w:rsidRPr="008E71BC" w:rsidRDefault="00F55C11" w:rsidP="00056E7D">
      <w:pPr>
        <w:tabs>
          <w:tab w:val="left" w:pos="699"/>
          <w:tab w:val="left" w:pos="848"/>
        </w:tabs>
        <w:jc w:val="both"/>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r>
      <w:r w:rsidR="00056E7D" w:rsidRPr="008E71BC">
        <w:rPr>
          <w:rFonts w:asciiTheme="minorHAnsi" w:hAnsiTheme="minorHAnsi" w:cstheme="minorHAnsi"/>
          <w:sz w:val="24"/>
          <w:szCs w:val="24"/>
        </w:rPr>
        <w:t>Analiza tržišta provodi se u opsegu koji je razmjeran vrijednosti i složenosti predmeta nabave, u skladu s raspoloživim proračunskim sredstvima i</w:t>
      </w:r>
      <w:r w:rsidR="00056E7D" w:rsidRPr="008E71BC">
        <w:rPr>
          <w:rFonts w:asciiTheme="minorHAnsi" w:hAnsiTheme="minorHAnsi" w:cstheme="minorHAnsi"/>
          <w:spacing w:val="40"/>
          <w:sz w:val="24"/>
          <w:szCs w:val="24"/>
        </w:rPr>
        <w:t xml:space="preserve"> </w:t>
      </w:r>
      <w:r w:rsidR="00056E7D" w:rsidRPr="008E71BC">
        <w:rPr>
          <w:rFonts w:asciiTheme="minorHAnsi" w:hAnsiTheme="minorHAnsi" w:cstheme="minorHAnsi"/>
          <w:sz w:val="24"/>
          <w:szCs w:val="24"/>
        </w:rPr>
        <w:t>potrebama Naručitelja.</w:t>
      </w:r>
    </w:p>
    <w:p w14:paraId="26E8EF95" w14:textId="3957FF00"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r>
      <w:r w:rsidRPr="004D2CF2">
        <w:rPr>
          <w:rFonts w:asciiTheme="minorHAnsi" w:hAnsiTheme="minorHAnsi" w:cstheme="minorHAnsi"/>
          <w:sz w:val="24"/>
          <w:szCs w:val="24"/>
        </w:rPr>
        <w:t xml:space="preserve">Analiza tržišta može se provoditi analizom javno dostupnih podataka (npr. </w:t>
      </w:r>
      <w:r w:rsidR="007F2C26" w:rsidRPr="004D2CF2">
        <w:rPr>
          <w:rFonts w:asciiTheme="minorHAnsi" w:hAnsiTheme="minorHAnsi" w:cstheme="minorHAnsi"/>
          <w:sz w:val="24"/>
          <w:szCs w:val="24"/>
        </w:rPr>
        <w:t>Elektroničkog oglasnika javne nabave Republike Hrvatske</w:t>
      </w:r>
      <w:r w:rsidRPr="004D2CF2">
        <w:rPr>
          <w:rFonts w:asciiTheme="minorHAnsi" w:hAnsiTheme="minorHAnsi" w:cstheme="minorHAnsi"/>
          <w:sz w:val="24"/>
          <w:szCs w:val="24"/>
        </w:rPr>
        <w:t xml:space="preserve">, </w:t>
      </w:r>
      <w:r w:rsidR="004D2CF2" w:rsidRPr="004D2CF2">
        <w:rPr>
          <w:rFonts w:asciiTheme="minorHAnsi" w:hAnsiTheme="minorHAnsi" w:cstheme="minorHAnsi"/>
        </w:rPr>
        <w:t>Službenog lista Europske unije</w:t>
      </w:r>
      <w:r w:rsidRPr="004D2CF2">
        <w:rPr>
          <w:rFonts w:asciiTheme="minorHAnsi" w:hAnsiTheme="minorHAnsi" w:cstheme="minorHAnsi"/>
          <w:sz w:val="24"/>
          <w:szCs w:val="24"/>
        </w:rPr>
        <w:t>),</w:t>
      </w:r>
      <w:r w:rsidRPr="008E71BC">
        <w:rPr>
          <w:rFonts w:asciiTheme="minorHAnsi" w:hAnsiTheme="minorHAnsi" w:cstheme="minorHAnsi"/>
          <w:sz w:val="24"/>
          <w:szCs w:val="24"/>
        </w:rPr>
        <w:t xml:space="preserve"> analizom prethodno provedenih postupaka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javne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pretraživanjem</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dostupnih</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tržišnih</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izvora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web-stranica gospodarskih subjekata, kao i savjetovanjem s tržištem putem upućivanja upita gospodarskim subjektima, prikupljanja informativnih ponuda ili na drugi primjeren način.</w:t>
      </w:r>
    </w:p>
    <w:p w14:paraId="513BF08F" w14:textId="382BAB62" w:rsidR="007E503D" w:rsidRPr="008E71BC" w:rsidRDefault="00056E7D" w:rsidP="00056E7D">
      <w:pPr>
        <w:pStyle w:val="ListParagraph"/>
        <w:tabs>
          <w:tab w:val="left" w:pos="699"/>
          <w:tab w:val="left" w:pos="848"/>
        </w:tabs>
        <w:spacing w:before="0"/>
        <w:ind w:left="0" w:right="0" w:firstLine="0"/>
        <w:rPr>
          <w:rFonts w:asciiTheme="minorHAnsi" w:hAnsiTheme="minorHAnsi" w:cstheme="minorHAnsi"/>
          <w:spacing w:val="-2"/>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Prikupljene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informacije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smiju</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dovesti</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do</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narušavanja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tržišnog</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natjecanja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niti do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povrede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načela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transparentnosti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jednakog</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postupanja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prema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gospodarskim </w:t>
      </w:r>
      <w:r w:rsidRPr="008E71BC">
        <w:rPr>
          <w:rFonts w:asciiTheme="minorHAnsi" w:hAnsiTheme="minorHAnsi" w:cstheme="minorHAnsi"/>
          <w:spacing w:val="-2"/>
          <w:sz w:val="24"/>
          <w:szCs w:val="24"/>
        </w:rPr>
        <w:t>subjektima.</w:t>
      </w:r>
    </w:p>
    <w:p w14:paraId="108AEA1B" w14:textId="77777777" w:rsidR="00056E7D" w:rsidRPr="008E71BC" w:rsidRDefault="00056E7D" w:rsidP="00056E7D">
      <w:pPr>
        <w:pStyle w:val="ListParagraph"/>
        <w:tabs>
          <w:tab w:val="left" w:pos="699"/>
          <w:tab w:val="left" w:pos="848"/>
        </w:tabs>
        <w:spacing w:before="0"/>
        <w:ind w:left="0" w:right="0" w:firstLine="0"/>
        <w:rPr>
          <w:rFonts w:asciiTheme="minorHAnsi" w:hAnsiTheme="minorHAnsi" w:cstheme="minorHAnsi"/>
          <w:spacing w:val="-2"/>
          <w:sz w:val="24"/>
          <w:szCs w:val="24"/>
        </w:rPr>
      </w:pPr>
    </w:p>
    <w:p w14:paraId="0FB3CFAD" w14:textId="77777777" w:rsidR="00056E7D" w:rsidRPr="008E71BC" w:rsidRDefault="00056E7D" w:rsidP="00056E7D">
      <w:pPr>
        <w:pStyle w:val="ListParagraph"/>
        <w:tabs>
          <w:tab w:val="left" w:pos="699"/>
          <w:tab w:val="left" w:pos="848"/>
        </w:tabs>
        <w:spacing w:before="0"/>
        <w:ind w:left="0" w:right="0" w:firstLine="0"/>
        <w:rPr>
          <w:rFonts w:asciiTheme="minorHAnsi" w:hAnsiTheme="minorHAnsi" w:cstheme="minorHAnsi"/>
          <w:sz w:val="24"/>
          <w:szCs w:val="24"/>
        </w:rPr>
      </w:pPr>
    </w:p>
    <w:p w14:paraId="03887818" w14:textId="7429DA77" w:rsidR="007E503D" w:rsidRPr="008E71BC" w:rsidRDefault="00F26084" w:rsidP="00643762">
      <w:pPr>
        <w:pStyle w:val="Heading1"/>
        <w:numPr>
          <w:ilvl w:val="0"/>
          <w:numId w:val="31"/>
        </w:numPr>
        <w:tabs>
          <w:tab w:val="left" w:pos="850"/>
          <w:tab w:val="left" w:pos="859"/>
        </w:tabs>
        <w:rPr>
          <w:rFonts w:asciiTheme="minorHAnsi" w:hAnsiTheme="minorHAnsi" w:cstheme="minorHAnsi"/>
        </w:rPr>
      </w:pPr>
      <w:r w:rsidRPr="008E71BC">
        <w:rPr>
          <w:rFonts w:asciiTheme="minorHAnsi" w:hAnsiTheme="minorHAnsi" w:cstheme="minorHAnsi"/>
          <w:spacing w:val="-2"/>
        </w:rPr>
        <w:t>PLAN</w:t>
      </w:r>
      <w:r w:rsidRPr="008E71BC">
        <w:rPr>
          <w:rFonts w:asciiTheme="minorHAnsi" w:hAnsiTheme="minorHAnsi" w:cstheme="minorHAnsi"/>
          <w:spacing w:val="-15"/>
        </w:rPr>
        <w:t xml:space="preserve"> </w:t>
      </w:r>
      <w:r w:rsidRPr="008E71BC">
        <w:rPr>
          <w:rFonts w:asciiTheme="minorHAnsi" w:hAnsiTheme="minorHAnsi" w:cstheme="minorHAnsi"/>
          <w:spacing w:val="-2"/>
        </w:rPr>
        <w:t xml:space="preserve">NABAVE </w:t>
      </w:r>
    </w:p>
    <w:p w14:paraId="3D616E49" w14:textId="7608DFAB" w:rsidR="00056E7D" w:rsidRPr="008E71BC" w:rsidRDefault="00056E7D" w:rsidP="00056E7D">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Članak 4.</w:t>
      </w:r>
    </w:p>
    <w:p w14:paraId="273BD4DA" w14:textId="77777777" w:rsidR="00056E7D" w:rsidRPr="008E71BC" w:rsidRDefault="00056E7D" w:rsidP="00056E7D">
      <w:pPr>
        <w:pStyle w:val="Heading1"/>
        <w:tabs>
          <w:tab w:val="left" w:pos="850"/>
          <w:tab w:val="left" w:pos="859"/>
        </w:tabs>
        <w:ind w:left="0"/>
        <w:rPr>
          <w:rFonts w:asciiTheme="minorHAnsi" w:hAnsiTheme="minorHAnsi" w:cstheme="minorHAnsi"/>
        </w:rPr>
      </w:pPr>
    </w:p>
    <w:p w14:paraId="673A6409" w14:textId="119736FA" w:rsidR="007E503D" w:rsidRPr="008E71BC" w:rsidRDefault="00056E7D" w:rsidP="00056E7D">
      <w:pPr>
        <w:tabs>
          <w:tab w:val="left" w:pos="849"/>
        </w:tabs>
        <w:rPr>
          <w:rFonts w:asciiTheme="minorHAnsi" w:hAnsiTheme="minorHAnsi" w:cstheme="minorHAnsi"/>
          <w:sz w:val="24"/>
          <w:szCs w:val="24"/>
        </w:rPr>
      </w:pPr>
      <w:r w:rsidRPr="008E71BC">
        <w:rPr>
          <w:rFonts w:asciiTheme="minorHAnsi" w:hAnsiTheme="minorHAnsi" w:cstheme="minorHAnsi"/>
          <w:sz w:val="24"/>
          <w:szCs w:val="24"/>
        </w:rPr>
        <w:tab/>
        <w:t>U</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Plan</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unose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svi</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predmeti</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čija</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je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procijenjena</w:t>
      </w:r>
      <w:r w:rsidRPr="008E71BC">
        <w:rPr>
          <w:rFonts w:asciiTheme="minorHAnsi" w:hAnsiTheme="minorHAnsi" w:cstheme="minorHAnsi"/>
          <w:spacing w:val="34"/>
          <w:sz w:val="24"/>
          <w:szCs w:val="24"/>
        </w:rPr>
        <w:t xml:space="preserve"> </w:t>
      </w:r>
      <w:r w:rsidRPr="008E71BC">
        <w:rPr>
          <w:rFonts w:asciiTheme="minorHAnsi" w:hAnsiTheme="minorHAnsi" w:cstheme="minorHAnsi"/>
          <w:spacing w:val="-2"/>
          <w:sz w:val="24"/>
          <w:szCs w:val="24"/>
        </w:rPr>
        <w:t xml:space="preserve">vrijednost </w:t>
      </w:r>
      <w:r w:rsidRPr="008E71BC">
        <w:rPr>
          <w:rFonts w:asciiTheme="minorHAnsi" w:hAnsiTheme="minorHAnsi" w:cstheme="minorHAnsi"/>
          <w:sz w:val="24"/>
          <w:szCs w:val="24"/>
        </w:rPr>
        <w:t>bez</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PDV-a</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jednaka</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ili</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veća</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od</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5.000,00</w:t>
      </w:r>
      <w:r w:rsidRPr="008E71BC">
        <w:rPr>
          <w:rFonts w:asciiTheme="minorHAnsi" w:hAnsiTheme="minorHAnsi" w:cstheme="minorHAnsi"/>
          <w:spacing w:val="-2"/>
          <w:sz w:val="24"/>
          <w:szCs w:val="24"/>
        </w:rPr>
        <w:t xml:space="preserve"> </w:t>
      </w:r>
      <w:r w:rsidRPr="008E71BC">
        <w:rPr>
          <w:rFonts w:asciiTheme="minorHAnsi" w:hAnsiTheme="minorHAnsi" w:cstheme="minorHAnsi"/>
          <w:spacing w:val="-4"/>
          <w:sz w:val="24"/>
          <w:szCs w:val="24"/>
        </w:rPr>
        <w:t>EUR.</w:t>
      </w:r>
    </w:p>
    <w:p w14:paraId="53B3BE16" w14:textId="12A92CB8" w:rsidR="007E503D" w:rsidRPr="008E71BC" w:rsidRDefault="00056E7D" w:rsidP="000B3679">
      <w:pPr>
        <w:pStyle w:val="ListParagraph"/>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Plan</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donosi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ažurira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sukladno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odredbama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ZJN</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2016.</w:t>
      </w:r>
    </w:p>
    <w:p w14:paraId="576D676B" w14:textId="2D1A75A1" w:rsidR="000B3679" w:rsidRPr="008E71BC" w:rsidRDefault="007D4592" w:rsidP="00643762">
      <w:pPr>
        <w:pStyle w:val="ListParagraph"/>
        <w:tabs>
          <w:tab w:val="left" w:pos="849"/>
        </w:tabs>
        <w:spacing w:before="0"/>
        <w:ind w:left="720" w:right="0" w:firstLine="0"/>
        <w:rPr>
          <w:rFonts w:asciiTheme="minorHAnsi" w:hAnsiTheme="minorHAnsi" w:cstheme="minorHAnsi"/>
          <w:sz w:val="24"/>
          <w:szCs w:val="24"/>
        </w:rPr>
      </w:pPr>
      <w:r w:rsidRPr="008E71BC">
        <w:rPr>
          <w:rFonts w:asciiTheme="minorHAnsi" w:hAnsiTheme="minorHAnsi" w:cstheme="minorHAnsi"/>
          <w:sz w:val="24"/>
          <w:szCs w:val="24"/>
        </w:rPr>
        <w:br/>
      </w:r>
    </w:p>
    <w:p w14:paraId="31903EA4" w14:textId="77777777" w:rsidR="007E503D" w:rsidRPr="008E71BC" w:rsidRDefault="00F26084" w:rsidP="00643762">
      <w:pPr>
        <w:pStyle w:val="Heading1"/>
        <w:numPr>
          <w:ilvl w:val="0"/>
          <w:numId w:val="31"/>
        </w:numPr>
        <w:tabs>
          <w:tab w:val="left" w:pos="850"/>
        </w:tabs>
        <w:rPr>
          <w:rFonts w:asciiTheme="minorHAnsi" w:hAnsiTheme="minorHAnsi" w:cstheme="minorHAnsi"/>
        </w:rPr>
      </w:pPr>
      <w:r w:rsidRPr="008E71BC">
        <w:rPr>
          <w:rFonts w:asciiTheme="minorHAnsi" w:hAnsiTheme="minorHAnsi" w:cstheme="minorHAnsi"/>
        </w:rPr>
        <w:t>PROVOĐENJE</w:t>
      </w:r>
      <w:r w:rsidRPr="008E71BC">
        <w:rPr>
          <w:rFonts w:asciiTheme="minorHAnsi" w:hAnsiTheme="minorHAnsi" w:cstheme="minorHAnsi"/>
          <w:spacing w:val="-17"/>
        </w:rPr>
        <w:t xml:space="preserve"> </w:t>
      </w:r>
      <w:r w:rsidRPr="008E71BC">
        <w:rPr>
          <w:rFonts w:asciiTheme="minorHAnsi" w:hAnsiTheme="minorHAnsi" w:cstheme="minorHAnsi"/>
        </w:rPr>
        <w:t>POSTUPKA</w:t>
      </w:r>
      <w:r w:rsidRPr="008E71BC">
        <w:rPr>
          <w:rFonts w:asciiTheme="minorHAnsi" w:hAnsiTheme="minorHAnsi" w:cstheme="minorHAnsi"/>
          <w:spacing w:val="-17"/>
        </w:rPr>
        <w:t xml:space="preserve"> </w:t>
      </w:r>
      <w:r w:rsidRPr="008E71BC">
        <w:rPr>
          <w:rFonts w:asciiTheme="minorHAnsi" w:hAnsiTheme="minorHAnsi" w:cstheme="minorHAnsi"/>
        </w:rPr>
        <w:t>JEDNOSTAVNE</w:t>
      </w:r>
      <w:r w:rsidRPr="008E71BC">
        <w:rPr>
          <w:rFonts w:asciiTheme="minorHAnsi" w:hAnsiTheme="minorHAnsi" w:cstheme="minorHAnsi"/>
          <w:spacing w:val="-16"/>
        </w:rPr>
        <w:t xml:space="preserve"> </w:t>
      </w:r>
      <w:r w:rsidRPr="008E71BC">
        <w:rPr>
          <w:rFonts w:asciiTheme="minorHAnsi" w:hAnsiTheme="minorHAnsi" w:cstheme="minorHAnsi"/>
          <w:spacing w:val="-2"/>
        </w:rPr>
        <w:t>NABAVE</w:t>
      </w:r>
    </w:p>
    <w:p w14:paraId="51E25D2C" w14:textId="77777777" w:rsidR="007E503D" w:rsidRPr="008E71BC" w:rsidRDefault="007E503D" w:rsidP="00056E7D">
      <w:pPr>
        <w:pStyle w:val="Heading1"/>
        <w:ind w:left="0"/>
        <w:rPr>
          <w:rFonts w:asciiTheme="minorHAnsi" w:hAnsiTheme="minorHAnsi" w:cstheme="minorHAnsi"/>
        </w:rPr>
      </w:pPr>
    </w:p>
    <w:p w14:paraId="5895F593" w14:textId="4D7994A3" w:rsidR="00056E7D" w:rsidRPr="008E71BC" w:rsidRDefault="00056E7D" w:rsidP="00056E7D">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 xml:space="preserve">Članak 5. </w:t>
      </w:r>
    </w:p>
    <w:p w14:paraId="2C580AAC" w14:textId="209A4000" w:rsidR="007E503D" w:rsidRPr="008E71BC" w:rsidRDefault="007E503D" w:rsidP="00056E7D">
      <w:pPr>
        <w:pStyle w:val="Heading2"/>
        <w:ind w:left="0"/>
        <w:rPr>
          <w:rFonts w:asciiTheme="minorHAnsi" w:hAnsiTheme="minorHAnsi" w:cstheme="minorHAnsi"/>
        </w:rPr>
      </w:pPr>
    </w:p>
    <w:p w14:paraId="489E21A8" w14:textId="68182000" w:rsidR="007E503D" w:rsidRPr="008E71BC" w:rsidRDefault="00F26084" w:rsidP="00056E7D">
      <w:pPr>
        <w:pStyle w:val="BodyText"/>
        <w:spacing w:before="0"/>
        <w:ind w:left="0" w:firstLine="720"/>
        <w:rPr>
          <w:rFonts w:asciiTheme="minorHAnsi" w:hAnsiTheme="minorHAnsi" w:cstheme="minorHAnsi"/>
          <w:spacing w:val="-2"/>
        </w:rPr>
      </w:pPr>
      <w:r w:rsidRPr="008E71BC">
        <w:rPr>
          <w:rFonts w:asciiTheme="minorHAnsi" w:hAnsiTheme="minorHAnsi" w:cstheme="minorHAnsi"/>
        </w:rPr>
        <w:t xml:space="preserve">Postupak jednostavne nabave ovisno o visini procijenjene vrijednosti provodi </w:t>
      </w:r>
      <w:r w:rsidR="00D51DBA" w:rsidRPr="008E71BC">
        <w:rPr>
          <w:rFonts w:asciiTheme="minorHAnsi" w:hAnsiTheme="minorHAnsi" w:cstheme="minorHAnsi"/>
        </w:rPr>
        <w:t>zaposlenik</w:t>
      </w:r>
      <w:r w:rsidRPr="008E71BC">
        <w:rPr>
          <w:rFonts w:asciiTheme="minorHAnsi" w:hAnsiTheme="minorHAnsi" w:cstheme="minorHAnsi"/>
        </w:rPr>
        <w:t xml:space="preserve"> Naručitelja kojem</w:t>
      </w:r>
      <w:r w:rsidR="004D2CF2">
        <w:rPr>
          <w:rFonts w:asciiTheme="minorHAnsi" w:hAnsiTheme="minorHAnsi" w:cstheme="minorHAnsi"/>
        </w:rPr>
        <w:t>u je</w:t>
      </w:r>
      <w:r w:rsidRPr="008E71BC">
        <w:rPr>
          <w:rFonts w:asciiTheme="minorHAnsi" w:hAnsiTheme="minorHAnsi" w:cstheme="minorHAnsi"/>
        </w:rPr>
        <w:t xml:space="preserve"> to u opisu poslova radnog mjesta odnosno stručno povjerenstvo ili vanjski stručni suradnik </w:t>
      </w:r>
      <w:r w:rsidR="000B740D" w:rsidRPr="008E71BC">
        <w:rPr>
          <w:rFonts w:asciiTheme="minorHAnsi" w:hAnsiTheme="minorHAnsi" w:cstheme="minorHAnsi"/>
        </w:rPr>
        <w:t xml:space="preserve">na </w:t>
      </w:r>
      <w:r w:rsidRPr="008E71BC">
        <w:rPr>
          <w:rFonts w:asciiTheme="minorHAnsi" w:hAnsiTheme="minorHAnsi" w:cstheme="minorHAnsi"/>
        </w:rPr>
        <w:t>temelj</w:t>
      </w:r>
      <w:r w:rsidR="000B740D" w:rsidRPr="008E71BC">
        <w:rPr>
          <w:rFonts w:asciiTheme="minorHAnsi" w:hAnsiTheme="minorHAnsi" w:cstheme="minorHAnsi"/>
        </w:rPr>
        <w:t>u</w:t>
      </w:r>
      <w:r w:rsidRPr="008E71BC">
        <w:rPr>
          <w:rFonts w:asciiTheme="minorHAnsi" w:hAnsiTheme="minorHAnsi" w:cstheme="minorHAnsi"/>
        </w:rPr>
        <w:t xml:space="preserve"> Ugovora ili </w:t>
      </w:r>
      <w:r w:rsidRPr="008E71BC">
        <w:rPr>
          <w:rFonts w:asciiTheme="minorHAnsi" w:hAnsiTheme="minorHAnsi" w:cstheme="minorHAnsi"/>
          <w:spacing w:val="-2"/>
        </w:rPr>
        <w:t>narudžbenice.</w:t>
      </w:r>
    </w:p>
    <w:p w14:paraId="3B49144A" w14:textId="77777777" w:rsidR="00E47BBF" w:rsidRDefault="00E47BBF" w:rsidP="00056E7D">
      <w:pPr>
        <w:pStyle w:val="BodyText"/>
        <w:spacing w:before="0"/>
        <w:ind w:left="0" w:firstLine="720"/>
        <w:rPr>
          <w:rFonts w:asciiTheme="minorHAnsi" w:hAnsiTheme="minorHAnsi" w:cstheme="minorHAnsi"/>
          <w:spacing w:val="-2"/>
        </w:rPr>
      </w:pPr>
    </w:p>
    <w:p w14:paraId="48DE7048" w14:textId="77777777" w:rsidR="00643DCF" w:rsidRPr="008E71BC" w:rsidRDefault="00643DCF" w:rsidP="00056E7D">
      <w:pPr>
        <w:pStyle w:val="BodyText"/>
        <w:spacing w:before="0"/>
        <w:ind w:left="0" w:firstLine="720"/>
        <w:rPr>
          <w:rFonts w:asciiTheme="minorHAnsi" w:hAnsiTheme="minorHAnsi" w:cstheme="minorHAnsi"/>
          <w:spacing w:val="-2"/>
        </w:rPr>
      </w:pPr>
    </w:p>
    <w:p w14:paraId="3971A25C" w14:textId="77777777" w:rsidR="00056E7D" w:rsidRPr="008E71BC" w:rsidRDefault="00056E7D" w:rsidP="00056E7D">
      <w:pPr>
        <w:pStyle w:val="BodyText"/>
        <w:spacing w:before="0"/>
        <w:ind w:left="0" w:firstLine="720"/>
        <w:rPr>
          <w:rFonts w:asciiTheme="minorHAnsi" w:hAnsiTheme="minorHAnsi" w:cstheme="minorHAnsi"/>
        </w:rPr>
      </w:pPr>
    </w:p>
    <w:p w14:paraId="757DF435" w14:textId="42A746B1" w:rsidR="007E503D" w:rsidRPr="008E71BC" w:rsidRDefault="00F26084" w:rsidP="00643762">
      <w:pPr>
        <w:pStyle w:val="Heading1"/>
        <w:numPr>
          <w:ilvl w:val="0"/>
          <w:numId w:val="31"/>
        </w:numPr>
        <w:tabs>
          <w:tab w:val="left" w:pos="584"/>
          <w:tab w:val="left" w:pos="859"/>
        </w:tabs>
        <w:rPr>
          <w:rFonts w:asciiTheme="minorHAnsi" w:hAnsiTheme="minorHAnsi" w:cstheme="minorHAnsi"/>
        </w:rPr>
      </w:pPr>
      <w:r w:rsidRPr="008E71BC">
        <w:rPr>
          <w:rFonts w:asciiTheme="minorHAnsi" w:hAnsiTheme="minorHAnsi" w:cstheme="minorHAnsi"/>
        </w:rPr>
        <w:t>STRUČNO</w:t>
      </w:r>
      <w:r w:rsidRPr="008E71BC">
        <w:rPr>
          <w:rFonts w:asciiTheme="minorHAnsi" w:hAnsiTheme="minorHAnsi" w:cstheme="minorHAnsi"/>
          <w:spacing w:val="-17"/>
        </w:rPr>
        <w:t xml:space="preserve"> </w:t>
      </w:r>
      <w:r w:rsidRPr="008E71BC">
        <w:rPr>
          <w:rFonts w:asciiTheme="minorHAnsi" w:hAnsiTheme="minorHAnsi" w:cstheme="minorHAnsi"/>
        </w:rPr>
        <w:t xml:space="preserve">POVJERENSTVO </w:t>
      </w:r>
    </w:p>
    <w:p w14:paraId="60B4F4F4" w14:textId="4C48123F" w:rsidR="00056E7D" w:rsidRPr="008E71BC" w:rsidRDefault="00056E7D" w:rsidP="00056E7D">
      <w:pPr>
        <w:pStyle w:val="NormalWeb"/>
        <w:spacing w:before="0" w:beforeAutospacing="0" w:after="0" w:afterAutospacing="0"/>
        <w:ind w:firstLine="152"/>
        <w:jc w:val="center"/>
        <w:rPr>
          <w:rFonts w:asciiTheme="minorHAnsi" w:hAnsiTheme="minorHAnsi" w:cstheme="minorHAnsi"/>
          <w:b/>
          <w:bCs/>
        </w:rPr>
      </w:pPr>
      <w:r w:rsidRPr="008E71BC">
        <w:rPr>
          <w:rFonts w:asciiTheme="minorHAnsi" w:hAnsiTheme="minorHAnsi" w:cstheme="minorHAnsi"/>
          <w:b/>
          <w:bCs/>
        </w:rPr>
        <w:t>Članak 6.</w:t>
      </w:r>
    </w:p>
    <w:p w14:paraId="2C3E3508" w14:textId="77777777" w:rsidR="00056E7D" w:rsidRPr="008E71BC" w:rsidRDefault="00056E7D" w:rsidP="00056E7D">
      <w:pPr>
        <w:pStyle w:val="NormalWeb"/>
        <w:spacing w:before="0" w:beforeAutospacing="0" w:after="0" w:afterAutospacing="0"/>
        <w:ind w:firstLine="152"/>
        <w:rPr>
          <w:rFonts w:asciiTheme="minorHAnsi" w:hAnsiTheme="minorHAnsi" w:cstheme="minorHAnsi"/>
          <w:b/>
          <w:bCs/>
        </w:rPr>
      </w:pPr>
    </w:p>
    <w:p w14:paraId="5585C6E4" w14:textId="65A01F89" w:rsidR="007E503D" w:rsidRPr="008E71BC" w:rsidRDefault="00056E7D" w:rsidP="00056E7D">
      <w:pPr>
        <w:tabs>
          <w:tab w:val="left" w:pos="847"/>
        </w:tabs>
        <w:rPr>
          <w:rFonts w:asciiTheme="minorHAnsi" w:hAnsiTheme="minorHAnsi" w:cstheme="minorHAnsi"/>
          <w:sz w:val="24"/>
          <w:szCs w:val="24"/>
        </w:rPr>
      </w:pPr>
      <w:r w:rsidRPr="008E71BC">
        <w:rPr>
          <w:rFonts w:asciiTheme="minorHAnsi" w:hAnsiTheme="minorHAnsi" w:cstheme="minorHAnsi"/>
          <w:sz w:val="24"/>
          <w:szCs w:val="24"/>
        </w:rPr>
        <w:tab/>
        <w:t>Postupak</w:t>
      </w:r>
      <w:r w:rsidRPr="008E71BC">
        <w:rPr>
          <w:rFonts w:asciiTheme="minorHAnsi" w:hAnsiTheme="minorHAnsi" w:cstheme="minorHAnsi"/>
          <w:spacing w:val="41"/>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4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provodi</w:t>
      </w:r>
      <w:r w:rsidRPr="008E71BC">
        <w:rPr>
          <w:rFonts w:asciiTheme="minorHAnsi" w:hAnsiTheme="minorHAnsi" w:cstheme="minorHAnsi"/>
          <w:spacing w:val="44"/>
          <w:sz w:val="24"/>
          <w:szCs w:val="24"/>
        </w:rPr>
        <w:t xml:space="preserve"> </w:t>
      </w:r>
      <w:r w:rsidRPr="008E71BC">
        <w:rPr>
          <w:rFonts w:asciiTheme="minorHAnsi" w:hAnsiTheme="minorHAnsi" w:cstheme="minorHAnsi"/>
          <w:sz w:val="24"/>
          <w:szCs w:val="24"/>
        </w:rPr>
        <w:t>stručno</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povjerenstvo</w:t>
      </w:r>
      <w:r w:rsidRPr="008E71BC">
        <w:rPr>
          <w:rFonts w:asciiTheme="minorHAnsi" w:hAnsiTheme="minorHAnsi" w:cstheme="minorHAnsi"/>
          <w:spacing w:val="44"/>
          <w:sz w:val="24"/>
          <w:szCs w:val="24"/>
        </w:rPr>
        <w:t xml:space="preserve"> </w:t>
      </w:r>
      <w:r w:rsidRPr="008E71BC">
        <w:rPr>
          <w:rFonts w:asciiTheme="minorHAnsi" w:hAnsiTheme="minorHAnsi" w:cstheme="minorHAnsi"/>
          <w:sz w:val="24"/>
          <w:szCs w:val="24"/>
        </w:rPr>
        <w:t>za</w:t>
      </w:r>
      <w:r w:rsidRPr="008E71BC">
        <w:rPr>
          <w:rFonts w:asciiTheme="minorHAnsi" w:hAnsiTheme="minorHAnsi" w:cstheme="minorHAnsi"/>
          <w:spacing w:val="44"/>
          <w:sz w:val="24"/>
          <w:szCs w:val="24"/>
        </w:rPr>
        <w:t xml:space="preserve"> </w:t>
      </w:r>
      <w:r w:rsidRPr="008E71BC">
        <w:rPr>
          <w:rFonts w:asciiTheme="minorHAnsi" w:hAnsiTheme="minorHAnsi" w:cstheme="minorHAnsi"/>
          <w:spacing w:val="-2"/>
          <w:sz w:val="24"/>
          <w:szCs w:val="24"/>
        </w:rPr>
        <w:t xml:space="preserve">jednostavnu </w:t>
      </w:r>
      <w:r w:rsidRPr="008E71BC">
        <w:rPr>
          <w:rFonts w:asciiTheme="minorHAnsi" w:hAnsiTheme="minorHAnsi" w:cstheme="minorHAnsi"/>
          <w:sz w:val="24"/>
          <w:szCs w:val="24"/>
        </w:rPr>
        <w:t>nabavu koje Odlukom o</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pokretanju postupka jednostavne nabave i imenovanju stručnog povjerenstva za provedbu postupka nabave</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imenuje</w:t>
      </w:r>
      <w:r w:rsidR="00E47BBF" w:rsidRPr="008E71BC">
        <w:rPr>
          <w:rFonts w:asciiTheme="minorHAnsi" w:hAnsiTheme="minorHAnsi" w:cstheme="minorHAnsi"/>
          <w:sz w:val="24"/>
          <w:szCs w:val="24"/>
        </w:rPr>
        <w:t xml:space="preserve"> Ravnatelj</w:t>
      </w:r>
      <w:r w:rsidRPr="008E71BC">
        <w:rPr>
          <w:rFonts w:asciiTheme="minorHAnsi" w:hAnsiTheme="minorHAnsi" w:cstheme="minorHAnsi"/>
          <w:sz w:val="24"/>
          <w:szCs w:val="24"/>
        </w:rPr>
        <w:t>, osim postupaka iz članka 7. ovog Pravilnika.</w:t>
      </w:r>
    </w:p>
    <w:p w14:paraId="082BEC87" w14:textId="2EAB74AD" w:rsidR="007E503D" w:rsidRPr="008E71BC" w:rsidRDefault="00056E7D" w:rsidP="00056E7D">
      <w:pPr>
        <w:tabs>
          <w:tab w:val="left" w:pos="847"/>
        </w:tabs>
        <w:rPr>
          <w:rFonts w:asciiTheme="minorHAnsi" w:hAnsiTheme="minorHAnsi" w:cstheme="minorHAnsi"/>
          <w:sz w:val="24"/>
          <w:szCs w:val="24"/>
        </w:rPr>
      </w:pPr>
      <w:r w:rsidRPr="008E71BC">
        <w:rPr>
          <w:rFonts w:asciiTheme="minorHAnsi" w:hAnsiTheme="minorHAnsi" w:cstheme="minorHAnsi"/>
          <w:sz w:val="24"/>
          <w:szCs w:val="24"/>
        </w:rPr>
        <w:tab/>
        <w:t>Stručno</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povjerenstvo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sastoji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najmanje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dva</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člana.</w:t>
      </w:r>
    </w:p>
    <w:p w14:paraId="181DA667" w14:textId="02A7CE38" w:rsidR="007E503D" w:rsidRPr="008E71BC" w:rsidRDefault="00056E7D" w:rsidP="00056E7D">
      <w:pPr>
        <w:tabs>
          <w:tab w:val="left" w:pos="848"/>
          <w:tab w:val="left" w:pos="850"/>
        </w:tabs>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Članovi stručnog povjerenstva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ne moraju posjedovati važeći certifikat u području javne nabave.</w:t>
      </w:r>
    </w:p>
    <w:p w14:paraId="664B3214" w14:textId="77777777" w:rsidR="00056E7D" w:rsidRPr="008E71BC" w:rsidRDefault="00056E7D" w:rsidP="00056E7D">
      <w:pPr>
        <w:tabs>
          <w:tab w:val="left" w:pos="848"/>
          <w:tab w:val="left" w:pos="850"/>
        </w:tabs>
        <w:rPr>
          <w:rFonts w:asciiTheme="minorHAnsi" w:hAnsiTheme="minorHAnsi" w:cstheme="minorHAnsi"/>
          <w:sz w:val="24"/>
          <w:szCs w:val="24"/>
        </w:rPr>
      </w:pPr>
    </w:p>
    <w:p w14:paraId="4485691A" w14:textId="77777777" w:rsidR="007E503D" w:rsidRPr="008E71BC" w:rsidRDefault="007E503D" w:rsidP="00056E7D">
      <w:pPr>
        <w:pStyle w:val="BodyText"/>
        <w:spacing w:before="0"/>
        <w:ind w:left="0"/>
        <w:jc w:val="left"/>
        <w:rPr>
          <w:rFonts w:asciiTheme="minorHAnsi" w:hAnsiTheme="minorHAnsi" w:cstheme="minorHAnsi"/>
        </w:rPr>
      </w:pPr>
    </w:p>
    <w:p w14:paraId="5EB9C2FC" w14:textId="6E0F2544" w:rsidR="007E503D" w:rsidRPr="00B40A93" w:rsidRDefault="00F26084" w:rsidP="00B40A93">
      <w:pPr>
        <w:pStyle w:val="Heading1"/>
        <w:numPr>
          <w:ilvl w:val="0"/>
          <w:numId w:val="31"/>
        </w:numPr>
        <w:tabs>
          <w:tab w:val="left" w:pos="568"/>
          <w:tab w:val="left" w:pos="651"/>
        </w:tabs>
        <w:rPr>
          <w:rFonts w:asciiTheme="minorHAnsi" w:hAnsiTheme="minorHAnsi" w:cstheme="minorHAnsi"/>
        </w:rPr>
      </w:pPr>
      <w:r w:rsidRPr="00B40A93">
        <w:rPr>
          <w:rFonts w:asciiTheme="minorHAnsi" w:hAnsiTheme="minorHAnsi" w:cstheme="minorHAnsi"/>
          <w:spacing w:val="16"/>
        </w:rPr>
        <w:t xml:space="preserve">JEDNOSTAVNA </w:t>
      </w:r>
      <w:r w:rsidRPr="00B40A93">
        <w:rPr>
          <w:rFonts w:asciiTheme="minorHAnsi" w:hAnsiTheme="minorHAnsi" w:cstheme="minorHAnsi"/>
          <w:spacing w:val="12"/>
        </w:rPr>
        <w:t xml:space="preserve">NABAVA </w:t>
      </w:r>
      <w:r w:rsidRPr="00B40A93">
        <w:rPr>
          <w:rFonts w:asciiTheme="minorHAnsi" w:hAnsiTheme="minorHAnsi" w:cstheme="minorHAnsi"/>
          <w:spacing w:val="17"/>
        </w:rPr>
        <w:t xml:space="preserve">ROBE, </w:t>
      </w:r>
      <w:r w:rsidRPr="00B40A93">
        <w:rPr>
          <w:rFonts w:asciiTheme="minorHAnsi" w:hAnsiTheme="minorHAnsi" w:cstheme="minorHAnsi"/>
          <w:spacing w:val="18"/>
        </w:rPr>
        <w:t xml:space="preserve">USLUGA </w:t>
      </w:r>
      <w:r w:rsidRPr="00B40A93">
        <w:rPr>
          <w:rFonts w:asciiTheme="minorHAnsi" w:hAnsiTheme="minorHAnsi" w:cstheme="minorHAnsi"/>
        </w:rPr>
        <w:t xml:space="preserve">I </w:t>
      </w:r>
      <w:r w:rsidRPr="00B40A93">
        <w:rPr>
          <w:rFonts w:asciiTheme="minorHAnsi" w:hAnsiTheme="minorHAnsi" w:cstheme="minorHAnsi"/>
          <w:spacing w:val="15"/>
        </w:rPr>
        <w:t xml:space="preserve">RADOVA </w:t>
      </w:r>
      <w:r w:rsidRPr="00B40A93">
        <w:rPr>
          <w:rFonts w:asciiTheme="minorHAnsi" w:hAnsiTheme="minorHAnsi" w:cstheme="minorHAnsi"/>
          <w:spacing w:val="16"/>
        </w:rPr>
        <w:t xml:space="preserve">ČIJA </w:t>
      </w:r>
      <w:r w:rsidRPr="00B40A93">
        <w:rPr>
          <w:rFonts w:asciiTheme="minorHAnsi" w:hAnsiTheme="minorHAnsi" w:cstheme="minorHAnsi"/>
          <w:spacing w:val="11"/>
        </w:rPr>
        <w:t xml:space="preserve">JE </w:t>
      </w:r>
      <w:r w:rsidRPr="00B40A93">
        <w:rPr>
          <w:rFonts w:asciiTheme="minorHAnsi" w:hAnsiTheme="minorHAnsi" w:cstheme="minorHAnsi"/>
        </w:rPr>
        <w:t>PROCIJENJENA VRIJEDNOST MANJA OD 15.000,00 EUR</w:t>
      </w:r>
    </w:p>
    <w:p w14:paraId="7C23D1A5" w14:textId="77777777" w:rsidR="00056E7D" w:rsidRPr="008E71BC" w:rsidRDefault="00056E7D" w:rsidP="00056E7D">
      <w:pPr>
        <w:pStyle w:val="Heading1"/>
        <w:tabs>
          <w:tab w:val="left" w:pos="568"/>
          <w:tab w:val="left" w:pos="651"/>
        </w:tabs>
        <w:ind w:left="0" w:firstLine="0"/>
        <w:jc w:val="both"/>
        <w:rPr>
          <w:rFonts w:asciiTheme="minorHAnsi" w:hAnsiTheme="minorHAnsi" w:cstheme="minorHAnsi"/>
        </w:rPr>
      </w:pPr>
    </w:p>
    <w:p w14:paraId="01D4FCE0" w14:textId="1CE795A6"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7. </w:t>
      </w:r>
    </w:p>
    <w:p w14:paraId="68117C28" w14:textId="77777777" w:rsidR="00056E7D" w:rsidRPr="008E71BC" w:rsidRDefault="00056E7D" w:rsidP="00056E7D">
      <w:pPr>
        <w:pStyle w:val="Heading1"/>
        <w:tabs>
          <w:tab w:val="left" w:pos="568"/>
          <w:tab w:val="left" w:pos="651"/>
        </w:tabs>
        <w:jc w:val="both"/>
        <w:rPr>
          <w:rFonts w:asciiTheme="minorHAnsi" w:hAnsiTheme="minorHAnsi" w:cstheme="minorHAnsi"/>
        </w:rPr>
      </w:pPr>
    </w:p>
    <w:p w14:paraId="177A1E48" w14:textId="168772C4"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Postupak jednostavne nabave roba, usluga i radova procijenjene vrijednosti manje od 15.000,00 EUR bez PDV-a provodi se prikupljanjem ponude jednog gospodarskog subjekta, prema izboru Naručitelja.</w:t>
      </w:r>
    </w:p>
    <w:p w14:paraId="42E876BD" w14:textId="440D2149"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Ponuda se dostavlja elektroničkim putem,</w:t>
      </w:r>
      <w:r w:rsidR="00285306"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 xml:space="preserve">u pravilu na adresu e-pošte </w:t>
      </w:r>
      <w:r w:rsidR="00D51DBA" w:rsidRPr="008E71BC">
        <w:rPr>
          <w:rFonts w:asciiTheme="minorHAnsi" w:hAnsiTheme="minorHAnsi" w:cstheme="minorHAnsi"/>
          <w:sz w:val="24"/>
          <w:szCs w:val="24"/>
        </w:rPr>
        <w:t>zaposlenika</w:t>
      </w:r>
      <w:r w:rsidRPr="008E71BC">
        <w:rPr>
          <w:rFonts w:asciiTheme="minorHAnsi" w:hAnsiTheme="minorHAnsi" w:cstheme="minorHAnsi"/>
          <w:sz w:val="24"/>
          <w:szCs w:val="24"/>
        </w:rPr>
        <w:t xml:space="preserve"> koji je inicirao nabavu</w:t>
      </w:r>
      <w:r w:rsidR="00D51DBA" w:rsidRPr="008E71BC">
        <w:rPr>
          <w:rFonts w:asciiTheme="minorHAnsi" w:hAnsiTheme="minorHAnsi" w:cstheme="minorHAnsi"/>
          <w:sz w:val="24"/>
          <w:szCs w:val="24"/>
        </w:rPr>
        <w:t xml:space="preserve"> </w:t>
      </w:r>
      <w:r w:rsidR="00E47BBF" w:rsidRPr="008E71BC">
        <w:rPr>
          <w:rFonts w:asciiTheme="minorHAnsi" w:hAnsiTheme="minorHAnsi" w:cstheme="minorHAnsi"/>
          <w:sz w:val="24"/>
          <w:szCs w:val="24"/>
        </w:rPr>
        <w:t>ili osobnom dostavom.</w:t>
      </w:r>
    </w:p>
    <w:p w14:paraId="6B200E8B" w14:textId="77CB97CA"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Ponuda mora sadržavati sve podatke potrebne za izdavanje narudžbenice odnosno sklapanje ugovora (cijena bez PDV-a i s uračunatim PDV-om, podatak o roku valjanosti ponude, roku i načinu isporuke robe/pružanja usluga/izvođenja radova, podatke o ponuditelju, druge podatke bitne za izvršenje predmeta nabave i sl.).</w:t>
      </w:r>
    </w:p>
    <w:p w14:paraId="6D486268" w14:textId="77777777" w:rsidR="00056E7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p>
    <w:p w14:paraId="47DADB30" w14:textId="77777777" w:rsidR="007E503D" w:rsidRPr="008E71BC" w:rsidRDefault="007E503D" w:rsidP="00056E7D">
      <w:pPr>
        <w:pStyle w:val="BodyText"/>
        <w:spacing w:before="0"/>
        <w:ind w:left="0"/>
        <w:jc w:val="left"/>
        <w:rPr>
          <w:rFonts w:asciiTheme="minorHAnsi" w:hAnsiTheme="minorHAnsi" w:cstheme="minorHAnsi"/>
        </w:rPr>
      </w:pPr>
    </w:p>
    <w:p w14:paraId="3217A179" w14:textId="77777777" w:rsidR="007E503D" w:rsidRPr="008E71BC" w:rsidRDefault="00F26084" w:rsidP="00643762">
      <w:pPr>
        <w:pStyle w:val="Heading1"/>
        <w:numPr>
          <w:ilvl w:val="0"/>
          <w:numId w:val="31"/>
        </w:numPr>
        <w:tabs>
          <w:tab w:val="left" w:pos="568"/>
          <w:tab w:val="left" w:pos="717"/>
        </w:tabs>
        <w:jc w:val="both"/>
        <w:rPr>
          <w:rFonts w:asciiTheme="minorHAnsi" w:hAnsiTheme="minorHAnsi" w:cstheme="minorHAnsi"/>
        </w:rPr>
      </w:pPr>
      <w:r w:rsidRPr="008E71BC">
        <w:rPr>
          <w:rFonts w:asciiTheme="minorHAnsi" w:hAnsiTheme="minorHAnsi" w:cstheme="minorHAnsi"/>
        </w:rPr>
        <w:t>JEDNOSTAVNA NABAVA ROBE I USLUGA ČIJA JE PROCIJENJENA VRIJEDNOST JEDNAKA ILI VEĆA OD 15.000,00 EUR, A MANJA OD 50.000,00 EUR TE RADOVA ČIJA JE PROCIJENJENA VRIJEDNOST JEDNAKA ILI VEĆA OD 15.000,00 EUR, A MANJA OD 100.000,00 EUR</w:t>
      </w:r>
    </w:p>
    <w:p w14:paraId="4F9A5B0D" w14:textId="77777777" w:rsidR="007E503D" w:rsidRPr="008E71BC" w:rsidRDefault="007E503D" w:rsidP="00056E7D">
      <w:pPr>
        <w:pStyle w:val="BodyText"/>
        <w:spacing w:before="0"/>
        <w:ind w:left="0"/>
        <w:jc w:val="left"/>
        <w:rPr>
          <w:rFonts w:asciiTheme="minorHAnsi" w:hAnsiTheme="minorHAnsi" w:cstheme="minorHAnsi"/>
          <w:b/>
        </w:rPr>
      </w:pPr>
    </w:p>
    <w:p w14:paraId="4CD84325" w14:textId="7B64BDFE"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8. </w:t>
      </w:r>
    </w:p>
    <w:p w14:paraId="6FA3CF1F" w14:textId="0EEA47FC" w:rsidR="007E503D" w:rsidRPr="008E71BC" w:rsidRDefault="007E503D" w:rsidP="00056E7D">
      <w:pPr>
        <w:pStyle w:val="Heading2"/>
        <w:ind w:left="0"/>
        <w:rPr>
          <w:rFonts w:asciiTheme="minorHAnsi" w:hAnsiTheme="minorHAnsi" w:cstheme="minorHAnsi"/>
        </w:rPr>
      </w:pPr>
    </w:p>
    <w:p w14:paraId="366D0E13" w14:textId="704383F9" w:rsidR="007E503D" w:rsidRPr="008E71BC" w:rsidRDefault="00056E7D" w:rsidP="00056E7D">
      <w:pPr>
        <w:pStyle w:val="ListParagraph"/>
        <w:tabs>
          <w:tab w:val="left" w:pos="284"/>
          <w:tab w:val="left" w:pos="434"/>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r>
      <w:r w:rsidRPr="008E71BC">
        <w:rPr>
          <w:rFonts w:asciiTheme="minorHAnsi" w:hAnsiTheme="minorHAnsi" w:cstheme="minorHAnsi"/>
          <w:sz w:val="24"/>
          <w:szCs w:val="24"/>
        </w:rPr>
        <w:tab/>
        <w:t>Postupak jednostavne nabave čija je procijenjena vrijednost jednaka ili veća od 15.000,00 EUR bez PDV-a provodi se putem modula jednostavne nabave u Elektroničkom oglasniku javne nabave Republike Hrvatske (u daljnjem tekstu:</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EOJN RH).</w:t>
      </w:r>
    </w:p>
    <w:p w14:paraId="1C1D03D5" w14:textId="537CB9E3"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Za nabavu robe i usluga čija je procijenjena vrijednost jednaka ili veća od 15.000,00 EUR, a manja od 25.000,00 EUR te radova čija je procijenjena vrijednost jednaka ili veća od 15.000,00 EUR, a manja od 45.000,00 EUR, poziv na dostavu ponuda upućuje se najmanje trima gospodarskim</w:t>
      </w:r>
      <w:r w:rsidR="009D6837" w:rsidRPr="008E71BC">
        <w:rPr>
          <w:rFonts w:asciiTheme="minorHAnsi" w:hAnsiTheme="minorHAnsi" w:cstheme="minorHAnsi"/>
          <w:spacing w:val="80"/>
          <w:sz w:val="24"/>
          <w:szCs w:val="24"/>
        </w:rPr>
        <w:t xml:space="preserve"> </w:t>
      </w:r>
      <w:r w:rsidR="00D51DBA" w:rsidRPr="008E71BC">
        <w:rPr>
          <w:rFonts w:asciiTheme="minorHAnsi" w:hAnsiTheme="minorHAnsi" w:cstheme="minorHAnsi"/>
          <w:spacing w:val="-2"/>
          <w:sz w:val="24"/>
          <w:szCs w:val="24"/>
        </w:rPr>
        <w:t xml:space="preserve">subjektima putem modula </w:t>
      </w:r>
      <w:r w:rsidR="001E419E" w:rsidRPr="008E71BC">
        <w:rPr>
          <w:rFonts w:asciiTheme="minorHAnsi" w:hAnsiTheme="minorHAnsi" w:cstheme="minorHAnsi"/>
          <w:spacing w:val="-2"/>
          <w:sz w:val="24"/>
          <w:szCs w:val="24"/>
        </w:rPr>
        <w:t xml:space="preserve">jednostavne nabave </w:t>
      </w:r>
      <w:r w:rsidR="008E71BC" w:rsidRPr="008E71BC">
        <w:rPr>
          <w:rFonts w:asciiTheme="minorHAnsi" w:hAnsiTheme="minorHAnsi" w:cstheme="minorHAnsi"/>
          <w:spacing w:val="-2"/>
          <w:sz w:val="24"/>
          <w:szCs w:val="24"/>
        </w:rPr>
        <w:t xml:space="preserve">u </w:t>
      </w:r>
      <w:r w:rsidR="00D51DBA" w:rsidRPr="008E71BC">
        <w:rPr>
          <w:rFonts w:asciiTheme="minorHAnsi" w:hAnsiTheme="minorHAnsi" w:cstheme="minorHAnsi"/>
          <w:spacing w:val="-2"/>
          <w:sz w:val="24"/>
          <w:szCs w:val="24"/>
        </w:rPr>
        <w:t xml:space="preserve">EOJN </w:t>
      </w:r>
      <w:r w:rsidR="00DD12AE" w:rsidRPr="008E71BC">
        <w:rPr>
          <w:rFonts w:asciiTheme="minorHAnsi" w:hAnsiTheme="minorHAnsi" w:cstheme="minorHAnsi"/>
          <w:spacing w:val="-2"/>
          <w:sz w:val="24"/>
          <w:szCs w:val="24"/>
        </w:rPr>
        <w:t>RH.</w:t>
      </w:r>
    </w:p>
    <w:p w14:paraId="2028B7E1" w14:textId="4FEAD2FE" w:rsidR="007E503D"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Za nabavu robe i usluga čija je procijenjena vrijednost jednaka ili veća od 25.000,00 EUR, a manja od 50.000,00 EUR te radova čija je procijenjena vrijednost jednaka ili veća od 45.000,00 EUR, a manja od 100.000,00 EUR, poziv na dostavu ponuda javno se </w:t>
      </w:r>
      <w:r w:rsidR="00D51DBA" w:rsidRPr="008E71BC">
        <w:rPr>
          <w:rFonts w:asciiTheme="minorHAnsi" w:hAnsiTheme="minorHAnsi" w:cstheme="minorHAnsi"/>
          <w:sz w:val="24"/>
          <w:szCs w:val="24"/>
        </w:rPr>
        <w:t>objavljuje</w:t>
      </w:r>
      <w:r w:rsidR="001E419E" w:rsidRPr="008E71BC">
        <w:rPr>
          <w:rFonts w:asciiTheme="minorHAnsi" w:hAnsiTheme="minorHAnsi" w:cstheme="minorHAnsi"/>
          <w:sz w:val="24"/>
          <w:szCs w:val="24"/>
        </w:rPr>
        <w:t xml:space="preserve"> </w:t>
      </w:r>
      <w:r w:rsidR="004643DA">
        <w:rPr>
          <w:rFonts w:asciiTheme="minorHAnsi" w:hAnsiTheme="minorHAnsi" w:cstheme="minorHAnsi"/>
          <w:sz w:val="24"/>
          <w:szCs w:val="24"/>
        </w:rPr>
        <w:t xml:space="preserve">u </w:t>
      </w:r>
      <w:r w:rsidR="008E71BC" w:rsidRPr="008E71BC">
        <w:rPr>
          <w:rFonts w:asciiTheme="minorHAnsi" w:hAnsiTheme="minorHAnsi" w:cstheme="minorHAnsi"/>
          <w:sz w:val="24"/>
          <w:szCs w:val="24"/>
        </w:rPr>
        <w:t>modul</w:t>
      </w:r>
      <w:r w:rsidR="004643DA">
        <w:rPr>
          <w:rFonts w:asciiTheme="minorHAnsi" w:hAnsiTheme="minorHAnsi" w:cstheme="minorHAnsi"/>
          <w:sz w:val="24"/>
          <w:szCs w:val="24"/>
        </w:rPr>
        <w:t>u</w:t>
      </w:r>
      <w:r w:rsidR="008E71BC" w:rsidRPr="008E71BC">
        <w:rPr>
          <w:rFonts w:asciiTheme="minorHAnsi" w:hAnsiTheme="minorHAnsi" w:cstheme="minorHAnsi"/>
          <w:sz w:val="24"/>
          <w:szCs w:val="24"/>
        </w:rPr>
        <w:t xml:space="preserve"> jednostavne nabave</w:t>
      </w:r>
      <w:r w:rsidR="00B40A93">
        <w:rPr>
          <w:rFonts w:asciiTheme="minorHAnsi" w:hAnsiTheme="minorHAnsi" w:cstheme="minorHAnsi"/>
          <w:sz w:val="24"/>
          <w:szCs w:val="24"/>
        </w:rPr>
        <w:t xml:space="preserve"> u</w:t>
      </w:r>
      <w:r w:rsidR="008E71BC" w:rsidRPr="008E71BC">
        <w:rPr>
          <w:rFonts w:asciiTheme="minorHAnsi" w:hAnsiTheme="minorHAnsi" w:cstheme="minorHAnsi"/>
          <w:sz w:val="24"/>
          <w:szCs w:val="24"/>
        </w:rPr>
        <w:t xml:space="preserve"> EOJN RH.</w:t>
      </w:r>
      <w:r w:rsidR="00B40A93">
        <w:rPr>
          <w:rFonts w:asciiTheme="minorHAnsi" w:hAnsiTheme="minorHAnsi" w:cstheme="minorHAnsi"/>
          <w:sz w:val="24"/>
          <w:szCs w:val="24"/>
        </w:rPr>
        <w:t xml:space="preserve"> </w:t>
      </w:r>
    </w:p>
    <w:p w14:paraId="09FA73C2" w14:textId="77777777" w:rsidR="00B40A93" w:rsidRPr="008E71BC" w:rsidRDefault="00B40A93" w:rsidP="00056E7D">
      <w:pPr>
        <w:pStyle w:val="ListParagraph"/>
        <w:tabs>
          <w:tab w:val="left" w:pos="848"/>
          <w:tab w:val="left" w:pos="850"/>
        </w:tabs>
        <w:spacing w:before="0"/>
        <w:ind w:left="0" w:right="0" w:firstLine="0"/>
        <w:rPr>
          <w:rFonts w:asciiTheme="minorHAnsi" w:hAnsiTheme="minorHAnsi" w:cstheme="minorHAnsi"/>
          <w:sz w:val="24"/>
          <w:szCs w:val="24"/>
        </w:rPr>
      </w:pPr>
    </w:p>
    <w:p w14:paraId="552300BD" w14:textId="2965D0F7"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Iznimno od stavka 2. i 3. ovoga članka, Naručitelj može uputiti poziv jednom gospodarskom subjektu:</w:t>
      </w:r>
    </w:p>
    <w:p w14:paraId="55C860E4" w14:textId="017296BB" w:rsidR="00056E7D" w:rsidRPr="008E71BC" w:rsidRDefault="00F26084" w:rsidP="00EF236A">
      <w:pPr>
        <w:pStyle w:val="ListParagraph"/>
        <w:numPr>
          <w:ilvl w:val="0"/>
          <w:numId w:val="18"/>
        </w:numPr>
        <w:tabs>
          <w:tab w:val="left" w:pos="500"/>
        </w:tabs>
        <w:rPr>
          <w:rFonts w:asciiTheme="minorHAnsi" w:hAnsiTheme="minorHAnsi" w:cstheme="minorHAnsi"/>
          <w:sz w:val="24"/>
          <w:szCs w:val="24"/>
        </w:rPr>
      </w:pPr>
      <w:r w:rsidRPr="008E71BC">
        <w:rPr>
          <w:rFonts w:asciiTheme="minorHAnsi" w:hAnsiTheme="minorHAnsi" w:cstheme="minorHAnsi"/>
          <w:sz w:val="24"/>
          <w:szCs w:val="24"/>
        </w:rPr>
        <w:t>ako nije podnesena nijedna ponuda ili nijedna valjana ponuda u prethodno provedenom postupku jednostavne nabave, pod uvjetom da početni ugovorni uvjeti nisu bitno izmijenjeni</w:t>
      </w:r>
      <w:r w:rsidR="00056E7D" w:rsidRPr="008E71BC">
        <w:rPr>
          <w:rFonts w:asciiTheme="minorHAnsi" w:hAnsiTheme="minorHAnsi" w:cstheme="minorHAnsi"/>
          <w:sz w:val="24"/>
          <w:szCs w:val="24"/>
        </w:rPr>
        <w:t>;</w:t>
      </w:r>
    </w:p>
    <w:p w14:paraId="4599565A" w14:textId="185A10E8" w:rsidR="007E503D" w:rsidRPr="008E71BC" w:rsidRDefault="00F26084" w:rsidP="007940D1">
      <w:pPr>
        <w:pStyle w:val="ListParagraph"/>
        <w:numPr>
          <w:ilvl w:val="0"/>
          <w:numId w:val="18"/>
        </w:numPr>
        <w:tabs>
          <w:tab w:val="left" w:pos="470"/>
        </w:tabs>
        <w:rPr>
          <w:rFonts w:asciiTheme="minorHAnsi" w:hAnsiTheme="minorHAnsi" w:cstheme="minorHAnsi"/>
          <w:sz w:val="24"/>
          <w:szCs w:val="24"/>
        </w:rPr>
      </w:pPr>
      <w:r w:rsidRPr="008E71BC">
        <w:rPr>
          <w:rFonts w:asciiTheme="minorHAnsi" w:hAnsiTheme="minorHAnsi" w:cstheme="minorHAnsi"/>
          <w:sz w:val="24"/>
          <w:szCs w:val="24"/>
        </w:rPr>
        <w:t>ako zbog objektivnih razloga predmet nabave može izvršiti, isporučiti ili pružiti samo određeni gospodarski subjekt, i to:</w:t>
      </w:r>
    </w:p>
    <w:p w14:paraId="0199C962" w14:textId="77777777" w:rsidR="003249BD" w:rsidRPr="008E71BC" w:rsidRDefault="003249BD" w:rsidP="003249BD">
      <w:pPr>
        <w:pStyle w:val="ListParagraph"/>
        <w:numPr>
          <w:ilvl w:val="0"/>
          <w:numId w:val="26"/>
        </w:numPr>
        <w:tabs>
          <w:tab w:val="left" w:pos="425"/>
        </w:tabs>
        <w:rPr>
          <w:rFonts w:asciiTheme="minorHAnsi" w:hAnsiTheme="minorHAnsi" w:cstheme="minorHAnsi"/>
          <w:sz w:val="24"/>
          <w:szCs w:val="24"/>
        </w:rPr>
      </w:pPr>
      <w:r w:rsidRPr="008E71BC">
        <w:rPr>
          <w:rFonts w:asciiTheme="minorHAnsi" w:hAnsiTheme="minorHAnsi" w:cstheme="minorHAnsi"/>
          <w:sz w:val="24"/>
          <w:szCs w:val="24"/>
        </w:rPr>
        <w:t>ako je predmet nabave stvaranje ili stjecanje jedinstvenog umjetničkog djela ili umjetničke izvedbe;</w:t>
      </w:r>
    </w:p>
    <w:p w14:paraId="03CF616A" w14:textId="77777777" w:rsidR="003249BD" w:rsidRPr="008E71BC" w:rsidRDefault="003249BD" w:rsidP="003249BD">
      <w:pPr>
        <w:pStyle w:val="ListParagraph"/>
        <w:numPr>
          <w:ilvl w:val="0"/>
          <w:numId w:val="26"/>
        </w:numPr>
        <w:tabs>
          <w:tab w:val="left" w:pos="425"/>
        </w:tabs>
        <w:rPr>
          <w:rFonts w:asciiTheme="minorHAnsi" w:hAnsiTheme="minorHAnsi" w:cstheme="minorHAnsi"/>
          <w:sz w:val="24"/>
          <w:szCs w:val="24"/>
        </w:rPr>
      </w:pPr>
      <w:r w:rsidRPr="008E71BC">
        <w:rPr>
          <w:rFonts w:asciiTheme="minorHAnsi" w:hAnsiTheme="minorHAnsi" w:cstheme="minorHAnsi"/>
          <w:sz w:val="24"/>
          <w:szCs w:val="24"/>
        </w:rPr>
        <w:t>ako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iz</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tehničkih razloga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postoji tržišno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natjecanje;</w:t>
      </w:r>
    </w:p>
    <w:p w14:paraId="45D8C473" w14:textId="77777777" w:rsidR="003249BD" w:rsidRPr="008E71BC" w:rsidRDefault="003249BD" w:rsidP="003249BD">
      <w:pPr>
        <w:pStyle w:val="ListParagraph"/>
        <w:numPr>
          <w:ilvl w:val="0"/>
          <w:numId w:val="26"/>
        </w:numPr>
        <w:tabs>
          <w:tab w:val="left" w:pos="425"/>
        </w:tabs>
        <w:rPr>
          <w:rFonts w:asciiTheme="minorHAnsi" w:hAnsiTheme="minorHAnsi" w:cstheme="minorHAnsi"/>
          <w:spacing w:val="-2"/>
          <w:sz w:val="24"/>
          <w:szCs w:val="24"/>
        </w:rPr>
      </w:pPr>
      <w:r w:rsidRPr="008E71BC">
        <w:rPr>
          <w:rFonts w:asciiTheme="minorHAnsi" w:hAnsiTheme="minorHAnsi" w:cstheme="minorHAnsi"/>
          <w:sz w:val="24"/>
          <w:szCs w:val="24"/>
        </w:rPr>
        <w:t xml:space="preserve">ako je to nužno radi zaštite isključivih prava, uključujući prava intelektualnog </w:t>
      </w:r>
      <w:r w:rsidRPr="008E71BC">
        <w:rPr>
          <w:rFonts w:asciiTheme="minorHAnsi" w:hAnsiTheme="minorHAnsi" w:cstheme="minorHAnsi"/>
          <w:spacing w:val="-2"/>
          <w:sz w:val="24"/>
          <w:szCs w:val="24"/>
        </w:rPr>
        <w:t>vlasništva;</w:t>
      </w:r>
    </w:p>
    <w:p w14:paraId="27F543CE" w14:textId="00907DD0" w:rsidR="003249BD" w:rsidRPr="008E71BC" w:rsidRDefault="003249BD" w:rsidP="003249BD">
      <w:pPr>
        <w:pStyle w:val="ListParagraph"/>
        <w:numPr>
          <w:ilvl w:val="0"/>
          <w:numId w:val="26"/>
        </w:numPr>
        <w:tabs>
          <w:tab w:val="left" w:pos="425"/>
        </w:tabs>
        <w:rPr>
          <w:rFonts w:asciiTheme="minorHAnsi" w:hAnsiTheme="minorHAnsi" w:cstheme="minorHAnsi"/>
          <w:spacing w:val="-2"/>
          <w:sz w:val="24"/>
          <w:szCs w:val="24"/>
        </w:rPr>
      </w:pPr>
      <w:r w:rsidRPr="008E71BC">
        <w:rPr>
          <w:rFonts w:asciiTheme="minorHAnsi" w:hAnsiTheme="minorHAnsi" w:cstheme="minorHAnsi"/>
          <w:spacing w:val="-2"/>
          <w:sz w:val="24"/>
          <w:szCs w:val="24"/>
        </w:rPr>
        <w:t>ako se radi o nabavi knjiga i stručne literature, pretplata na časopise, licence i baze podataka i sl.;</w:t>
      </w:r>
    </w:p>
    <w:p w14:paraId="77452C96" w14:textId="423757EC" w:rsidR="007178B3" w:rsidRPr="008E71BC" w:rsidRDefault="003249BD" w:rsidP="009E2521">
      <w:pPr>
        <w:pStyle w:val="ListParagraph"/>
        <w:numPr>
          <w:ilvl w:val="0"/>
          <w:numId w:val="26"/>
        </w:numPr>
        <w:tabs>
          <w:tab w:val="left" w:pos="425"/>
        </w:tabs>
        <w:rPr>
          <w:rFonts w:asciiTheme="minorHAnsi" w:hAnsiTheme="minorHAnsi" w:cstheme="minorHAnsi"/>
          <w:bCs/>
          <w:color w:val="000000" w:themeColor="text1"/>
          <w:sz w:val="24"/>
          <w:szCs w:val="24"/>
        </w:rPr>
      </w:pPr>
      <w:r w:rsidRPr="008E71BC">
        <w:rPr>
          <w:rFonts w:asciiTheme="minorHAnsi" w:hAnsiTheme="minorHAnsi" w:cstheme="minorHAnsi"/>
          <w:bCs/>
          <w:sz w:val="24"/>
          <w:szCs w:val="24"/>
        </w:rPr>
        <w:t xml:space="preserve">za nabavu javnobilježničkih usluga, odvjetničkih usluga, zajmova i kredita, zdravstvenih usluga, socijalnih usluga, usluga </w:t>
      </w:r>
      <w:r w:rsidRPr="008E71BC">
        <w:rPr>
          <w:rFonts w:asciiTheme="minorHAnsi" w:hAnsiTheme="minorHAnsi" w:cstheme="minorHAnsi"/>
          <w:bCs/>
          <w:color w:val="000000" w:themeColor="text1"/>
          <w:sz w:val="24"/>
          <w:szCs w:val="24"/>
        </w:rPr>
        <w:t>obrazovanja</w:t>
      </w:r>
      <w:r w:rsidR="00D51DBA" w:rsidRPr="008E71BC">
        <w:rPr>
          <w:rFonts w:asciiTheme="minorHAnsi" w:hAnsiTheme="minorHAnsi" w:cstheme="minorHAnsi"/>
          <w:bCs/>
          <w:color w:val="000000" w:themeColor="text1"/>
          <w:sz w:val="24"/>
          <w:szCs w:val="24"/>
        </w:rPr>
        <w:t xml:space="preserve"> (edukacije, seminari i sl.)</w:t>
      </w:r>
      <w:r w:rsidRPr="008E71BC">
        <w:rPr>
          <w:rFonts w:asciiTheme="minorHAnsi" w:hAnsiTheme="minorHAnsi" w:cstheme="minorHAnsi"/>
          <w:bCs/>
          <w:color w:val="000000" w:themeColor="text1"/>
          <w:sz w:val="24"/>
          <w:szCs w:val="24"/>
        </w:rPr>
        <w:t>, konzervatorskih usluga, usluga vještaka, hotelskih i restoranskih usluga, usluga cateringa, konzultantskih usluga,</w:t>
      </w:r>
      <w:r w:rsidR="00D51DBA" w:rsidRPr="008E71BC">
        <w:rPr>
          <w:rFonts w:asciiTheme="minorHAnsi" w:hAnsiTheme="minorHAnsi" w:cstheme="minorHAnsi"/>
          <w:bCs/>
          <w:color w:val="000000" w:themeColor="text1"/>
          <w:sz w:val="24"/>
          <w:szCs w:val="24"/>
        </w:rPr>
        <w:t xml:space="preserve"> usluga održavanja prostora i opreme, usluga prijevoza, poštanskih i dostavnih/kurirskih usluga, </w:t>
      </w:r>
      <w:r w:rsidRPr="008E71BC">
        <w:rPr>
          <w:rFonts w:asciiTheme="minorHAnsi" w:hAnsiTheme="minorHAnsi" w:cstheme="minorHAnsi"/>
          <w:bCs/>
          <w:color w:val="000000" w:themeColor="text1"/>
          <w:sz w:val="24"/>
          <w:szCs w:val="24"/>
        </w:rPr>
        <w:t xml:space="preserve">programskog materijala namijenjenog za audiovizualne medijske </w:t>
      </w:r>
      <w:r w:rsidR="00D51DBA" w:rsidRPr="008E71BC">
        <w:rPr>
          <w:rFonts w:asciiTheme="minorHAnsi" w:hAnsiTheme="minorHAnsi" w:cstheme="minorHAnsi"/>
          <w:bCs/>
          <w:color w:val="000000" w:themeColor="text1"/>
          <w:sz w:val="24"/>
          <w:szCs w:val="24"/>
        </w:rPr>
        <w:t>usluge</w:t>
      </w:r>
      <w:r w:rsidRPr="008E71BC">
        <w:rPr>
          <w:rFonts w:asciiTheme="minorHAnsi" w:hAnsiTheme="minorHAnsi" w:cstheme="minorHAnsi"/>
          <w:bCs/>
          <w:color w:val="000000" w:themeColor="text1"/>
          <w:sz w:val="24"/>
          <w:szCs w:val="24"/>
        </w:rPr>
        <w:t>;</w:t>
      </w:r>
    </w:p>
    <w:p w14:paraId="2DB5FBB6" w14:textId="749092FF" w:rsidR="00EF236A" w:rsidRPr="008E71BC" w:rsidRDefault="00EF236A" w:rsidP="00EF236A">
      <w:pPr>
        <w:pStyle w:val="ListParagraph"/>
        <w:numPr>
          <w:ilvl w:val="0"/>
          <w:numId w:val="18"/>
        </w:numPr>
        <w:tabs>
          <w:tab w:val="left" w:pos="425"/>
        </w:tabs>
        <w:rPr>
          <w:rFonts w:asciiTheme="minorHAnsi" w:hAnsiTheme="minorHAnsi" w:cstheme="minorHAnsi"/>
          <w:bCs/>
          <w:color w:val="000000" w:themeColor="text1"/>
          <w:sz w:val="24"/>
          <w:szCs w:val="24"/>
        </w:rPr>
      </w:pPr>
      <w:r w:rsidRPr="008E71BC">
        <w:rPr>
          <w:rFonts w:asciiTheme="minorHAnsi" w:hAnsiTheme="minorHAnsi" w:cstheme="minorHAnsi"/>
          <w:bCs/>
          <w:color w:val="000000" w:themeColor="text1"/>
          <w:sz w:val="24"/>
          <w:szCs w:val="24"/>
        </w:rPr>
        <w:t>radi</w:t>
      </w:r>
      <w:r w:rsidR="00AF46E3" w:rsidRPr="008E71BC">
        <w:rPr>
          <w:rFonts w:asciiTheme="minorHAnsi" w:hAnsiTheme="minorHAnsi" w:cstheme="minorHAnsi"/>
          <w:bCs/>
          <w:color w:val="000000" w:themeColor="text1"/>
          <w:sz w:val="24"/>
          <w:szCs w:val="24"/>
        </w:rPr>
        <w:t xml:space="preserve"> </w:t>
      </w:r>
      <w:r w:rsidRPr="008E71BC">
        <w:rPr>
          <w:rFonts w:asciiTheme="minorHAnsi" w:hAnsiTheme="minorHAnsi" w:cstheme="minorHAnsi"/>
          <w:bCs/>
          <w:color w:val="000000" w:themeColor="text1"/>
          <w:sz w:val="24"/>
          <w:szCs w:val="24"/>
        </w:rPr>
        <w:t>zaštite javnog interesa kao što je javno zdravlje ili zaštita okoliša;</w:t>
      </w:r>
    </w:p>
    <w:p w14:paraId="788CEA4B" w14:textId="7F39B2DE" w:rsidR="007E503D" w:rsidRPr="008E71BC" w:rsidRDefault="00F26084" w:rsidP="007940D1">
      <w:pPr>
        <w:pStyle w:val="ListParagraph"/>
        <w:numPr>
          <w:ilvl w:val="0"/>
          <w:numId w:val="18"/>
        </w:numPr>
        <w:tabs>
          <w:tab w:val="left" w:pos="458"/>
        </w:tabs>
        <w:spacing w:before="0"/>
        <w:ind w:right="0"/>
        <w:rPr>
          <w:rFonts w:asciiTheme="minorHAnsi" w:hAnsiTheme="minorHAnsi" w:cstheme="minorHAnsi"/>
          <w:sz w:val="24"/>
          <w:szCs w:val="24"/>
        </w:rPr>
      </w:pPr>
      <w:r w:rsidRPr="008E71BC">
        <w:rPr>
          <w:rFonts w:asciiTheme="minorHAnsi" w:hAnsiTheme="minorHAnsi" w:cstheme="minorHAnsi"/>
          <w:color w:val="000000" w:themeColor="text1"/>
          <w:sz w:val="24"/>
          <w:szCs w:val="24"/>
        </w:rPr>
        <w:t xml:space="preserve">ako postoji iznimna žurnost uzrokovana događajima koje </w:t>
      </w:r>
      <w:r w:rsidR="00041EAF" w:rsidRPr="008E71BC">
        <w:rPr>
          <w:rFonts w:asciiTheme="minorHAnsi" w:hAnsiTheme="minorHAnsi" w:cstheme="minorHAnsi"/>
          <w:color w:val="000000" w:themeColor="text1"/>
          <w:sz w:val="24"/>
          <w:szCs w:val="24"/>
        </w:rPr>
        <w:t>N</w:t>
      </w:r>
      <w:r w:rsidRPr="008E71BC">
        <w:rPr>
          <w:rFonts w:asciiTheme="minorHAnsi" w:hAnsiTheme="minorHAnsi" w:cstheme="minorHAnsi"/>
          <w:color w:val="000000" w:themeColor="text1"/>
          <w:sz w:val="24"/>
          <w:szCs w:val="24"/>
        </w:rPr>
        <w:t xml:space="preserve">aručitelj nije mogao </w:t>
      </w:r>
      <w:r w:rsidRPr="008E71BC">
        <w:rPr>
          <w:rFonts w:asciiTheme="minorHAnsi" w:hAnsiTheme="minorHAnsi" w:cstheme="minorHAnsi"/>
          <w:sz w:val="24"/>
          <w:szCs w:val="24"/>
        </w:rPr>
        <w:t>predvidjeti niti na njih utjecati</w:t>
      </w:r>
      <w:r w:rsidR="00EF236A" w:rsidRPr="008E71BC">
        <w:rPr>
          <w:rFonts w:asciiTheme="minorHAnsi" w:hAnsiTheme="minorHAnsi" w:cstheme="minorHAnsi"/>
          <w:sz w:val="24"/>
          <w:szCs w:val="24"/>
        </w:rPr>
        <w:t xml:space="preserve">, kao što su prirodne nepogode, velike nesreće i katastrofe i sanacije nakon njih te u ostalim opravdanim slučajevima prema odluci </w:t>
      </w:r>
      <w:r w:rsidR="00041EAF" w:rsidRPr="008E71BC">
        <w:rPr>
          <w:rFonts w:asciiTheme="minorHAnsi" w:hAnsiTheme="minorHAnsi" w:cstheme="minorHAnsi"/>
          <w:sz w:val="24"/>
          <w:szCs w:val="24"/>
        </w:rPr>
        <w:t>N</w:t>
      </w:r>
      <w:r w:rsidR="00EF236A" w:rsidRPr="008E71BC">
        <w:rPr>
          <w:rFonts w:asciiTheme="minorHAnsi" w:hAnsiTheme="minorHAnsi" w:cstheme="minorHAnsi"/>
          <w:sz w:val="24"/>
          <w:szCs w:val="24"/>
        </w:rPr>
        <w:t>aručitelja.</w:t>
      </w:r>
    </w:p>
    <w:p w14:paraId="6022D8FD" w14:textId="77777777" w:rsidR="00056E7D" w:rsidRPr="008E71BC" w:rsidRDefault="00056E7D" w:rsidP="00056E7D">
      <w:pPr>
        <w:pStyle w:val="ListParagraph"/>
        <w:tabs>
          <w:tab w:val="left" w:pos="458"/>
        </w:tabs>
        <w:spacing w:before="0"/>
        <w:ind w:left="0" w:right="0" w:firstLine="0"/>
        <w:rPr>
          <w:rFonts w:asciiTheme="minorHAnsi" w:hAnsiTheme="minorHAnsi" w:cstheme="minorHAnsi"/>
          <w:sz w:val="24"/>
          <w:szCs w:val="24"/>
        </w:rPr>
      </w:pPr>
    </w:p>
    <w:p w14:paraId="510527B2" w14:textId="0EDF15FB"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Razlozi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za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primjenu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iznimke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iz</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stavka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4.</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ovoga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članka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navode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obrazlažu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u zahtjevu za pokretanje postupka nabave i u objavi u EOJN RH.</w:t>
      </w:r>
    </w:p>
    <w:p w14:paraId="4DD0B998" w14:textId="77777777" w:rsidR="007E503D" w:rsidRPr="008E71BC" w:rsidRDefault="007E503D" w:rsidP="00056E7D">
      <w:pPr>
        <w:pStyle w:val="BodyText"/>
        <w:spacing w:before="0"/>
        <w:ind w:left="0"/>
        <w:jc w:val="left"/>
        <w:rPr>
          <w:rFonts w:asciiTheme="minorHAnsi" w:hAnsiTheme="minorHAnsi" w:cstheme="minorHAnsi"/>
        </w:rPr>
      </w:pPr>
    </w:p>
    <w:p w14:paraId="141E8D22" w14:textId="62D9BE6B"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9. </w:t>
      </w:r>
    </w:p>
    <w:p w14:paraId="5B6CE591" w14:textId="64686604" w:rsidR="007E503D" w:rsidRPr="008E71BC" w:rsidRDefault="007E503D" w:rsidP="00056E7D">
      <w:pPr>
        <w:pStyle w:val="Heading2"/>
        <w:ind w:left="0"/>
        <w:rPr>
          <w:rFonts w:asciiTheme="minorHAnsi" w:hAnsiTheme="minorHAnsi" w:cstheme="minorHAnsi"/>
        </w:rPr>
      </w:pPr>
    </w:p>
    <w:p w14:paraId="7BAFD459" w14:textId="6165F1CE"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Postupak jednostavne nabave iz članka 8. ovog Pravilnika pokreće se slanjem ili objavom dokumentacije o nabavi (</w:t>
      </w:r>
      <w:r w:rsidR="007F2C26" w:rsidRPr="008E71BC">
        <w:rPr>
          <w:rFonts w:asciiTheme="minorHAnsi" w:hAnsiTheme="minorHAnsi" w:cstheme="minorHAnsi"/>
          <w:sz w:val="24"/>
          <w:szCs w:val="24"/>
        </w:rPr>
        <w:t>u daljnjem tekstu</w:t>
      </w:r>
      <w:r w:rsidRPr="008E71BC">
        <w:rPr>
          <w:rFonts w:asciiTheme="minorHAnsi" w:hAnsiTheme="minorHAnsi" w:cstheme="minorHAnsi"/>
          <w:sz w:val="24"/>
          <w:szCs w:val="24"/>
        </w:rPr>
        <w:t xml:space="preserve">: dokumentacija) u EOJN </w:t>
      </w:r>
      <w:r w:rsidRPr="008E71BC">
        <w:rPr>
          <w:rFonts w:asciiTheme="minorHAnsi" w:hAnsiTheme="minorHAnsi" w:cstheme="minorHAnsi"/>
          <w:spacing w:val="-4"/>
          <w:sz w:val="24"/>
          <w:szCs w:val="24"/>
        </w:rPr>
        <w:t>RH.</w:t>
      </w:r>
    </w:p>
    <w:p w14:paraId="23725105" w14:textId="4168D61A"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Dokumentacija mora sadržavati sve potrebne podatke koji gospodarskom subjektu omogućuju izradu ponude.</w:t>
      </w:r>
    </w:p>
    <w:p w14:paraId="739AFBDD" w14:textId="1B576D7C"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U dokumentaciji se može propisati jedan ili više kriterija za kvalitativni odabir gospodarskih subjekata,</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sukladno odredbama članaka 251 – 279. ZJN 2016.</w:t>
      </w:r>
    </w:p>
    <w:p w14:paraId="1BBD3F54" w14:textId="55EC812D"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U dokumentaciji se može zahtijevati dostava jamstva i to jamstva za ozbiljnost ponude, jamstva za uredno ispunjenje ugovora, jamstvo za otklanjanje nedostataka i/ili jamstva o osiguranju za pokriće odgovornosti iz djelatnosti.</w:t>
      </w:r>
    </w:p>
    <w:p w14:paraId="46333EAD" w14:textId="659967ED"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bookmarkStart w:id="1" w:name="_Hlk235106673"/>
      <w:r w:rsidRPr="008E71BC">
        <w:rPr>
          <w:rFonts w:asciiTheme="minorHAnsi" w:hAnsiTheme="minorHAnsi" w:cstheme="minorHAnsi"/>
          <w:sz w:val="24"/>
          <w:szCs w:val="24"/>
        </w:rPr>
        <w:t>Kriterij za odabir ponuda može biti najniža cijena, cijena i kvaliteta ili trošak i kvaliteta</w:t>
      </w:r>
      <w:r w:rsidR="00D51DBA" w:rsidRPr="008E71BC">
        <w:rPr>
          <w:rFonts w:asciiTheme="minorHAnsi" w:hAnsiTheme="minorHAnsi" w:cstheme="minorHAnsi"/>
          <w:sz w:val="24"/>
          <w:szCs w:val="24"/>
        </w:rPr>
        <w:t xml:space="preserve"> </w:t>
      </w:r>
      <w:r w:rsidRPr="008E71BC">
        <w:rPr>
          <w:rFonts w:asciiTheme="minorHAnsi" w:hAnsiTheme="minorHAnsi" w:cstheme="minorHAnsi"/>
          <w:sz w:val="24"/>
          <w:szCs w:val="24"/>
        </w:rPr>
        <w:t xml:space="preserve">na koji se odgovarajuće primjenjuju odredbe ZJN </w:t>
      </w:r>
      <w:r w:rsidR="00D51DBA" w:rsidRPr="008E71BC">
        <w:rPr>
          <w:rFonts w:asciiTheme="minorHAnsi" w:hAnsiTheme="minorHAnsi" w:cstheme="minorHAnsi"/>
          <w:sz w:val="24"/>
          <w:szCs w:val="24"/>
        </w:rPr>
        <w:t>2016.</w:t>
      </w:r>
      <w:bookmarkEnd w:id="1"/>
    </w:p>
    <w:p w14:paraId="36F83F6D" w14:textId="77777777" w:rsidR="007E503D" w:rsidRPr="008E71BC" w:rsidRDefault="007E503D" w:rsidP="00056E7D">
      <w:pPr>
        <w:pStyle w:val="BodyText"/>
        <w:spacing w:before="0"/>
        <w:ind w:left="0"/>
        <w:jc w:val="left"/>
        <w:rPr>
          <w:rFonts w:asciiTheme="minorHAnsi" w:hAnsiTheme="minorHAnsi" w:cstheme="minorHAnsi"/>
        </w:rPr>
      </w:pPr>
    </w:p>
    <w:p w14:paraId="0E1A519E" w14:textId="62E66C51" w:rsidR="007E503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 10.</w:t>
      </w:r>
    </w:p>
    <w:p w14:paraId="4EA88A33" w14:textId="77777777"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p>
    <w:p w14:paraId="123CC727" w14:textId="32CAA6A9"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Ponuda je izjava volje ponuditelja u pisanom obliku da će isporučiti robu, pružiti usluge ili izvesti radove u skladu s uvjetima i zahtjevima iz </w:t>
      </w:r>
      <w:r w:rsidRPr="008E71BC">
        <w:rPr>
          <w:rFonts w:asciiTheme="minorHAnsi" w:hAnsiTheme="minorHAnsi" w:cstheme="minorHAnsi"/>
          <w:spacing w:val="-2"/>
          <w:sz w:val="24"/>
          <w:szCs w:val="24"/>
        </w:rPr>
        <w:t>dokumentacije.</w:t>
      </w:r>
    </w:p>
    <w:p w14:paraId="40B0D213" w14:textId="23687CF5" w:rsidR="007E503D" w:rsidRPr="008E71BC" w:rsidRDefault="00056E7D" w:rsidP="00056E7D">
      <w:pPr>
        <w:pStyle w:val="ListParagraph"/>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dostavljaju 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skladu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 načinom</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određenim</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u </w:t>
      </w:r>
      <w:r w:rsidRPr="008E71BC">
        <w:rPr>
          <w:rFonts w:asciiTheme="minorHAnsi" w:hAnsiTheme="minorHAnsi" w:cstheme="minorHAnsi"/>
          <w:spacing w:val="-2"/>
          <w:sz w:val="24"/>
          <w:szCs w:val="24"/>
        </w:rPr>
        <w:t>dokumentaciji.</w:t>
      </w:r>
    </w:p>
    <w:p w14:paraId="0721237A" w14:textId="6034DDE3" w:rsidR="0035242A" w:rsidRPr="008E71BC" w:rsidRDefault="00056E7D" w:rsidP="0035242A">
      <w:pPr>
        <w:tabs>
          <w:tab w:val="left" w:pos="628"/>
        </w:tabs>
        <w:autoSpaceDE/>
        <w:autoSpaceDN/>
        <w:spacing w:line="232" w:lineRule="auto"/>
        <w:ind w:right="107"/>
        <w:rPr>
          <w:rFonts w:asciiTheme="minorHAnsi" w:eastAsia="Times New Roman" w:hAnsiTheme="minorHAnsi" w:cstheme="minorHAnsi"/>
          <w:color w:val="1A1A1A"/>
          <w:sz w:val="24"/>
          <w:szCs w:val="24"/>
        </w:rPr>
      </w:pPr>
      <w:r w:rsidRPr="008E71BC">
        <w:rPr>
          <w:rFonts w:asciiTheme="minorHAnsi" w:hAnsiTheme="minorHAnsi" w:cstheme="minorHAnsi"/>
          <w:sz w:val="24"/>
          <w:szCs w:val="24"/>
        </w:rPr>
        <w:lastRenderedPageBreak/>
        <w:tab/>
      </w:r>
      <w:r w:rsidR="007C017C" w:rsidRPr="008E71BC">
        <w:rPr>
          <w:rFonts w:asciiTheme="minorHAnsi" w:hAnsiTheme="minorHAnsi" w:cstheme="minorHAnsi"/>
          <w:sz w:val="24"/>
          <w:szCs w:val="24"/>
        </w:rPr>
        <w:tab/>
      </w:r>
      <w:r w:rsidRPr="008E71BC">
        <w:rPr>
          <w:rFonts w:asciiTheme="minorHAnsi" w:hAnsiTheme="minorHAnsi" w:cstheme="minorHAnsi"/>
          <w:sz w:val="24"/>
          <w:szCs w:val="24"/>
        </w:rPr>
        <w:t>Rok za dostavu ponuda mora biti primjeren predmetu nabave i ne smije biti kraći od pet</w:t>
      </w:r>
      <w:r w:rsidR="0035242A" w:rsidRPr="008E71BC">
        <w:rPr>
          <w:rFonts w:asciiTheme="minorHAnsi" w:hAnsiTheme="minorHAnsi" w:cstheme="minorHAnsi"/>
          <w:sz w:val="24"/>
          <w:szCs w:val="24"/>
        </w:rPr>
        <w:t xml:space="preserve"> (5)</w:t>
      </w:r>
      <w:r w:rsidRPr="008E71BC">
        <w:rPr>
          <w:rFonts w:asciiTheme="minorHAnsi" w:hAnsiTheme="minorHAnsi" w:cstheme="minorHAnsi"/>
          <w:sz w:val="24"/>
          <w:szCs w:val="24"/>
        </w:rPr>
        <w:t xml:space="preserve"> dana od dana slanja ili objave dokumentacije, osim u slučaju žurne nabave</w:t>
      </w:r>
      <w:r w:rsidR="007C017C" w:rsidRPr="008E71BC">
        <w:rPr>
          <w:rFonts w:asciiTheme="minorHAnsi" w:hAnsiTheme="minorHAnsi" w:cstheme="minorHAnsi"/>
          <w:sz w:val="24"/>
          <w:szCs w:val="24"/>
        </w:rPr>
        <w:t xml:space="preserve"> kada Naručitelj može odrediti kraći rok za dostavu ponuda, ali ne kraći od dva (2) dana od</w:t>
      </w:r>
      <w:r w:rsidR="00643762" w:rsidRPr="008E71BC">
        <w:rPr>
          <w:rFonts w:asciiTheme="minorHAnsi" w:hAnsiTheme="minorHAnsi" w:cstheme="minorHAnsi"/>
          <w:sz w:val="24"/>
          <w:szCs w:val="24"/>
        </w:rPr>
        <w:t xml:space="preserve"> </w:t>
      </w:r>
      <w:r w:rsidR="007C017C" w:rsidRPr="008E71BC">
        <w:rPr>
          <w:rFonts w:asciiTheme="minorHAnsi" w:hAnsiTheme="minorHAnsi" w:cstheme="minorHAnsi"/>
          <w:sz w:val="24"/>
          <w:szCs w:val="24"/>
        </w:rPr>
        <w:t>dana slanja poziva na dostavu ponuda.</w:t>
      </w:r>
    </w:p>
    <w:p w14:paraId="5A77F180" w14:textId="5329D6C5" w:rsidR="007E503D" w:rsidRPr="008E71BC" w:rsidRDefault="007E503D" w:rsidP="00056E7D">
      <w:pPr>
        <w:pStyle w:val="ListParagraph"/>
        <w:tabs>
          <w:tab w:val="left" w:pos="848"/>
          <w:tab w:val="left" w:pos="850"/>
        </w:tabs>
        <w:spacing w:before="0"/>
        <w:ind w:left="0" w:right="0" w:firstLine="0"/>
        <w:rPr>
          <w:rFonts w:asciiTheme="minorHAnsi" w:hAnsiTheme="minorHAnsi" w:cstheme="minorHAnsi"/>
          <w:sz w:val="24"/>
          <w:szCs w:val="24"/>
        </w:rPr>
      </w:pPr>
    </w:p>
    <w:p w14:paraId="4678AA18" w14:textId="4BF01E78"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U postupcima jednostavne nabave ne provodi se javno otvaranje ponuda,</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osim za postupke iz članka 8. stavka 3. ovog Pravilnika, koji se otvaraju na način kako je određeno u EOJN RH.</w:t>
      </w:r>
    </w:p>
    <w:p w14:paraId="1E223875" w14:textId="5888149F" w:rsidR="007E503D" w:rsidRPr="008E71BC" w:rsidRDefault="00056E7D" w:rsidP="00056E7D">
      <w:pPr>
        <w:pStyle w:val="ListParagraph"/>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otvara</w:t>
      </w:r>
      <w:r w:rsidRPr="008E71BC">
        <w:rPr>
          <w:rFonts w:asciiTheme="minorHAnsi" w:hAnsiTheme="minorHAnsi" w:cstheme="minorHAnsi"/>
          <w:spacing w:val="-1"/>
          <w:sz w:val="24"/>
          <w:szCs w:val="24"/>
        </w:rPr>
        <w:t xml:space="preserve"> </w:t>
      </w:r>
      <w:r w:rsidR="007C017C" w:rsidRPr="008E71BC">
        <w:rPr>
          <w:rFonts w:asciiTheme="minorHAnsi" w:hAnsiTheme="minorHAnsi" w:cstheme="minorHAnsi"/>
          <w:sz w:val="24"/>
          <w:szCs w:val="24"/>
        </w:rPr>
        <w:t>najmanje jedan (1)</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član</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stručnog </w:t>
      </w:r>
      <w:r w:rsidRPr="008E71BC">
        <w:rPr>
          <w:rFonts w:asciiTheme="minorHAnsi" w:hAnsiTheme="minorHAnsi" w:cstheme="minorHAnsi"/>
          <w:spacing w:val="-2"/>
          <w:sz w:val="24"/>
          <w:szCs w:val="24"/>
        </w:rPr>
        <w:t>povjerenstva.</w:t>
      </w:r>
    </w:p>
    <w:p w14:paraId="21DC9CE6" w14:textId="3E69ECAD" w:rsidR="007E503D" w:rsidRPr="008E71BC" w:rsidRDefault="00056E7D"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Stručno povjerenstvo pregledava i ocjenjuje ponude te sastavlja zapisnik o pregledu i ocjeni ponuda koji potpisuju oni članovi stručnog povjerenstva koji su izvršili pregled i ocjenu ponuda.</w:t>
      </w:r>
    </w:p>
    <w:p w14:paraId="4F6CEADB" w14:textId="7EAD4784" w:rsidR="007C017C" w:rsidRPr="008E71BC" w:rsidRDefault="007C017C" w:rsidP="00056E7D">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Ako su dvije ili više valjanih ponuda jednako rangirane prema kriteriju za odabir ponuda (najniža cijena ili ekonomski najpovoljnija ponuda), Naručitelj će odabrati ponudu koja je zaprimljena ranije.</w:t>
      </w:r>
    </w:p>
    <w:p w14:paraId="00A96F0F" w14:textId="3A5D3AA7" w:rsidR="0035242A" w:rsidRPr="008E71BC" w:rsidRDefault="0035242A" w:rsidP="004B4E17">
      <w:pPr>
        <w:tabs>
          <w:tab w:val="left" w:pos="563"/>
        </w:tabs>
        <w:autoSpaceDE/>
        <w:autoSpaceDN/>
        <w:spacing w:line="232" w:lineRule="auto"/>
        <w:ind w:right="195"/>
        <w:rPr>
          <w:rFonts w:asciiTheme="minorHAnsi" w:eastAsia="Times New Roman" w:hAnsiTheme="minorHAnsi" w:cstheme="minorHAnsi"/>
          <w:color w:val="151515"/>
          <w:sz w:val="24"/>
          <w:szCs w:val="24"/>
        </w:rPr>
      </w:pPr>
      <w:r w:rsidRPr="008E71BC">
        <w:rPr>
          <w:rFonts w:asciiTheme="minorHAnsi" w:hAnsiTheme="minorHAnsi" w:cstheme="minorHAnsi"/>
          <w:color w:val="151515"/>
          <w:sz w:val="24"/>
          <w:szCs w:val="24"/>
        </w:rPr>
        <w:tab/>
      </w:r>
      <w:r w:rsidRPr="008E71BC">
        <w:rPr>
          <w:rFonts w:asciiTheme="minorHAnsi" w:hAnsiTheme="minorHAnsi" w:cstheme="minorHAnsi"/>
          <w:color w:val="151515"/>
          <w:sz w:val="24"/>
          <w:szCs w:val="24"/>
        </w:rPr>
        <w:tab/>
      </w:r>
    </w:p>
    <w:p w14:paraId="277BE678" w14:textId="77777777" w:rsidR="007E503D" w:rsidRPr="008E71BC" w:rsidRDefault="007E503D" w:rsidP="00056E7D">
      <w:pPr>
        <w:pStyle w:val="BodyText"/>
        <w:spacing w:before="0"/>
        <w:ind w:left="0"/>
        <w:jc w:val="left"/>
        <w:rPr>
          <w:rFonts w:asciiTheme="minorHAnsi" w:hAnsiTheme="minorHAnsi" w:cstheme="minorHAnsi"/>
        </w:rPr>
      </w:pPr>
    </w:p>
    <w:p w14:paraId="26EF8A83" w14:textId="47842717"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11. </w:t>
      </w:r>
    </w:p>
    <w:p w14:paraId="574544F0" w14:textId="77F2568E" w:rsidR="007E503D" w:rsidRPr="008E71BC" w:rsidRDefault="007E503D" w:rsidP="00056E7D">
      <w:pPr>
        <w:pStyle w:val="Heading2"/>
        <w:ind w:left="0"/>
        <w:rPr>
          <w:rFonts w:asciiTheme="minorHAnsi" w:hAnsiTheme="minorHAnsi" w:cstheme="minorHAnsi"/>
        </w:rPr>
      </w:pPr>
    </w:p>
    <w:p w14:paraId="17727FA2" w14:textId="7C271E40" w:rsidR="007E503D" w:rsidRPr="008E71BC" w:rsidRDefault="00056E7D" w:rsidP="00056E7D">
      <w:pPr>
        <w:pStyle w:val="ListParagraph"/>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Odluku</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ili poništenju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donosi</w:t>
      </w:r>
      <w:r w:rsidRPr="008E71BC">
        <w:rPr>
          <w:rFonts w:asciiTheme="minorHAnsi" w:hAnsiTheme="minorHAnsi" w:cstheme="minorHAnsi"/>
          <w:spacing w:val="-1"/>
          <w:sz w:val="24"/>
          <w:szCs w:val="24"/>
        </w:rPr>
        <w:t xml:space="preserve"> </w:t>
      </w:r>
      <w:r w:rsidR="009D6837" w:rsidRPr="008E71BC">
        <w:rPr>
          <w:rFonts w:asciiTheme="minorHAnsi" w:hAnsiTheme="minorHAnsi" w:cstheme="minorHAnsi"/>
          <w:sz w:val="24"/>
          <w:szCs w:val="24"/>
        </w:rPr>
        <w:t>ravnatelj</w:t>
      </w:r>
      <w:r w:rsidRPr="008E71BC">
        <w:rPr>
          <w:rFonts w:asciiTheme="minorHAnsi" w:hAnsiTheme="minorHAnsi" w:cstheme="minorHAnsi"/>
          <w:spacing w:val="-2"/>
          <w:sz w:val="24"/>
          <w:szCs w:val="24"/>
        </w:rPr>
        <w:t>.</w:t>
      </w:r>
    </w:p>
    <w:p w14:paraId="1E973887" w14:textId="67134EDB" w:rsidR="007E503D" w:rsidRPr="008E71BC" w:rsidRDefault="00056E7D" w:rsidP="00056E7D">
      <w:pPr>
        <w:pStyle w:val="ListParagraph"/>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Odluka o odabiru ili poništenju donosi se u roku od 30 dana od isteka roka za dostavu ponuda, osim ako je u dokumentaciji određen drugi rok.</w:t>
      </w:r>
    </w:p>
    <w:p w14:paraId="2A60623E" w14:textId="6AC50897" w:rsidR="007E503D" w:rsidRPr="008E71BC" w:rsidRDefault="00056E7D" w:rsidP="00056E7D">
      <w:pPr>
        <w:pStyle w:val="ListParagraph"/>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Odluka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ili</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poništenju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postaje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izvršna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objavom</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EOJN</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RH</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ili dostavom odluke ponuditelju.</w:t>
      </w:r>
    </w:p>
    <w:p w14:paraId="4EA5BE23" w14:textId="23E76B50" w:rsidR="007E503D" w:rsidRPr="008E71BC" w:rsidRDefault="00056E7D" w:rsidP="00056E7D">
      <w:pPr>
        <w:pStyle w:val="ListParagraph"/>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Postupak</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završava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izvršnošću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odluke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 xml:space="preserve">ili </w:t>
      </w:r>
      <w:r w:rsidRPr="008E71BC">
        <w:rPr>
          <w:rFonts w:asciiTheme="minorHAnsi" w:hAnsiTheme="minorHAnsi" w:cstheme="minorHAnsi"/>
          <w:spacing w:val="-2"/>
          <w:sz w:val="24"/>
          <w:szCs w:val="24"/>
        </w:rPr>
        <w:t>poništenju.</w:t>
      </w:r>
    </w:p>
    <w:p w14:paraId="477C27D8" w14:textId="000CA99E" w:rsidR="007E503D" w:rsidRPr="008E71BC" w:rsidRDefault="00056E7D" w:rsidP="00056E7D">
      <w:pPr>
        <w:pStyle w:val="ListParagraph"/>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Protiv</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odluke</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odluke</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poništenju</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nabave može se uložiti prigovor na način propisan člankom 16. ovog Pravilnika.</w:t>
      </w:r>
    </w:p>
    <w:p w14:paraId="01116F3A" w14:textId="77777777" w:rsidR="007E503D" w:rsidRPr="008E71BC" w:rsidRDefault="007E503D" w:rsidP="00056E7D">
      <w:pPr>
        <w:pStyle w:val="BodyText"/>
        <w:spacing w:before="0"/>
        <w:ind w:left="0"/>
        <w:jc w:val="left"/>
        <w:rPr>
          <w:rFonts w:asciiTheme="minorHAnsi" w:hAnsiTheme="minorHAnsi" w:cstheme="minorHAnsi"/>
        </w:rPr>
      </w:pPr>
    </w:p>
    <w:p w14:paraId="690AED83" w14:textId="33DC6A15" w:rsidR="00056E7D" w:rsidRPr="008E71BC" w:rsidRDefault="00056E7D" w:rsidP="00056E7D">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12. </w:t>
      </w:r>
    </w:p>
    <w:p w14:paraId="14E4AAD0" w14:textId="6346A37D" w:rsidR="007E503D" w:rsidRPr="008E71BC" w:rsidRDefault="007E503D" w:rsidP="00056E7D">
      <w:pPr>
        <w:pStyle w:val="Heading2"/>
        <w:ind w:left="0"/>
        <w:rPr>
          <w:rFonts w:asciiTheme="minorHAnsi" w:hAnsiTheme="minorHAnsi" w:cstheme="minorHAnsi"/>
        </w:rPr>
      </w:pPr>
    </w:p>
    <w:p w14:paraId="5640C0A1" w14:textId="58024048" w:rsidR="009D6837" w:rsidRPr="008E71BC" w:rsidRDefault="00056E7D" w:rsidP="009D6837">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009D6837" w:rsidRPr="008E71BC">
        <w:rPr>
          <w:rFonts w:asciiTheme="minorHAnsi" w:hAnsiTheme="minorHAnsi" w:cstheme="minorHAnsi"/>
          <w:sz w:val="24"/>
          <w:szCs w:val="24"/>
        </w:rPr>
        <w:t>Naručitelj zadržava pravo poništiti postupak jednostavne nabave prije ili nakon roka za dostavu ponuda bez posebno</w:t>
      </w:r>
      <w:r w:rsidR="00C445D2" w:rsidRPr="008E71BC">
        <w:rPr>
          <w:rFonts w:asciiTheme="minorHAnsi" w:hAnsiTheme="minorHAnsi" w:cstheme="minorHAnsi"/>
          <w:sz w:val="24"/>
          <w:szCs w:val="24"/>
        </w:rPr>
        <w:t>g</w:t>
      </w:r>
      <w:r w:rsidR="009D6837" w:rsidRPr="008E71BC">
        <w:rPr>
          <w:rFonts w:asciiTheme="minorHAnsi" w:hAnsiTheme="minorHAnsi" w:cstheme="minorHAnsi"/>
          <w:sz w:val="24"/>
          <w:szCs w:val="24"/>
        </w:rPr>
        <w:t xml:space="preserve"> obrazloženja. Naručitelj može poništiti postupak jednostavne nabave i sukladno odredbama Zakona o javnoj nabavi.</w:t>
      </w:r>
    </w:p>
    <w:p w14:paraId="0B9CBFE3" w14:textId="44B0F2B5" w:rsidR="007E503D" w:rsidRPr="008E71BC" w:rsidRDefault="009D6837" w:rsidP="009D6837">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U slučaju poništenja postupka jednostavne nabave, </w:t>
      </w:r>
      <w:r w:rsidR="008E71BC" w:rsidRPr="008E71BC">
        <w:rPr>
          <w:rFonts w:asciiTheme="minorHAnsi" w:hAnsiTheme="minorHAnsi" w:cstheme="minorHAnsi"/>
          <w:sz w:val="24"/>
          <w:szCs w:val="24"/>
        </w:rPr>
        <w:t>N</w:t>
      </w:r>
      <w:r w:rsidRPr="008E71BC">
        <w:rPr>
          <w:rFonts w:asciiTheme="minorHAnsi" w:hAnsiTheme="minorHAnsi" w:cstheme="minorHAnsi"/>
          <w:sz w:val="24"/>
          <w:szCs w:val="24"/>
        </w:rPr>
        <w:t>aručitelj donosi odluku o poništenju, koja se dostavlja svim ponud</w:t>
      </w:r>
      <w:r w:rsidR="00D210AB" w:rsidRPr="008E71BC">
        <w:rPr>
          <w:rFonts w:asciiTheme="minorHAnsi" w:hAnsiTheme="minorHAnsi" w:cstheme="minorHAnsi"/>
          <w:sz w:val="24"/>
          <w:szCs w:val="24"/>
        </w:rPr>
        <w:t>i</w:t>
      </w:r>
      <w:r w:rsidRPr="008E71BC">
        <w:rPr>
          <w:rFonts w:asciiTheme="minorHAnsi" w:hAnsiTheme="minorHAnsi" w:cstheme="minorHAnsi"/>
          <w:sz w:val="24"/>
          <w:szCs w:val="24"/>
        </w:rPr>
        <w:t>teljima. Objava ima učinak dostave od</w:t>
      </w:r>
      <w:r w:rsidR="00F977F9" w:rsidRPr="008E71BC">
        <w:rPr>
          <w:rFonts w:asciiTheme="minorHAnsi" w:hAnsiTheme="minorHAnsi" w:cstheme="minorHAnsi"/>
          <w:sz w:val="24"/>
          <w:szCs w:val="24"/>
        </w:rPr>
        <w:t>l</w:t>
      </w:r>
      <w:r w:rsidRPr="008E71BC">
        <w:rPr>
          <w:rFonts w:asciiTheme="minorHAnsi" w:hAnsiTheme="minorHAnsi" w:cstheme="minorHAnsi"/>
          <w:sz w:val="24"/>
          <w:szCs w:val="24"/>
        </w:rPr>
        <w:t>uke.</w:t>
      </w:r>
    </w:p>
    <w:p w14:paraId="2D85C72C" w14:textId="77777777" w:rsidR="00093064" w:rsidRPr="008E71BC" w:rsidRDefault="00093064" w:rsidP="009D6837">
      <w:pPr>
        <w:pStyle w:val="ListParagraph"/>
        <w:tabs>
          <w:tab w:val="left" w:pos="848"/>
          <w:tab w:val="left" w:pos="850"/>
        </w:tabs>
        <w:spacing w:before="0"/>
        <w:ind w:left="0" w:right="0" w:firstLine="0"/>
        <w:rPr>
          <w:rFonts w:asciiTheme="minorHAnsi" w:hAnsiTheme="minorHAnsi" w:cstheme="minorHAnsi"/>
          <w:sz w:val="24"/>
          <w:szCs w:val="24"/>
        </w:rPr>
      </w:pPr>
    </w:p>
    <w:p w14:paraId="177A2B04" w14:textId="77777777" w:rsidR="007E503D" w:rsidRPr="008E71BC" w:rsidRDefault="007E503D" w:rsidP="00056E7D">
      <w:pPr>
        <w:pStyle w:val="BodyText"/>
        <w:spacing w:before="0"/>
        <w:ind w:left="0"/>
        <w:jc w:val="left"/>
        <w:rPr>
          <w:rFonts w:asciiTheme="minorHAnsi" w:hAnsiTheme="minorHAnsi" w:cstheme="minorHAnsi"/>
        </w:rPr>
      </w:pPr>
    </w:p>
    <w:p w14:paraId="44D0F57B" w14:textId="526DEF3B" w:rsidR="007E503D" w:rsidRPr="008E71BC" w:rsidRDefault="00F26084" w:rsidP="00643762">
      <w:pPr>
        <w:pStyle w:val="Heading1"/>
        <w:numPr>
          <w:ilvl w:val="0"/>
          <w:numId w:val="31"/>
        </w:numPr>
        <w:tabs>
          <w:tab w:val="left" w:pos="651"/>
          <w:tab w:val="left" w:pos="859"/>
        </w:tabs>
        <w:rPr>
          <w:rFonts w:asciiTheme="minorHAnsi" w:hAnsiTheme="minorHAnsi" w:cstheme="minorHAnsi"/>
        </w:rPr>
      </w:pPr>
      <w:r w:rsidRPr="008E71BC">
        <w:rPr>
          <w:rFonts w:asciiTheme="minorHAnsi" w:hAnsiTheme="minorHAnsi" w:cstheme="minorHAnsi"/>
          <w:spacing w:val="-2"/>
        </w:rPr>
        <w:t>SKLAPANJE</w:t>
      </w:r>
      <w:r w:rsidRPr="008E71BC">
        <w:rPr>
          <w:rFonts w:asciiTheme="minorHAnsi" w:hAnsiTheme="minorHAnsi" w:cstheme="minorHAnsi"/>
          <w:spacing w:val="-4"/>
        </w:rPr>
        <w:t xml:space="preserve"> </w:t>
      </w:r>
      <w:r w:rsidRPr="008E71BC">
        <w:rPr>
          <w:rFonts w:asciiTheme="minorHAnsi" w:hAnsiTheme="minorHAnsi" w:cstheme="minorHAnsi"/>
          <w:spacing w:val="-2"/>
        </w:rPr>
        <w:t>UGOVORA</w:t>
      </w:r>
      <w:r w:rsidRPr="008E71BC">
        <w:rPr>
          <w:rFonts w:asciiTheme="minorHAnsi" w:hAnsiTheme="minorHAnsi" w:cstheme="minorHAnsi"/>
          <w:spacing w:val="-12"/>
        </w:rPr>
        <w:t xml:space="preserve"> </w:t>
      </w:r>
      <w:r w:rsidRPr="008E71BC">
        <w:rPr>
          <w:rFonts w:asciiTheme="minorHAnsi" w:hAnsiTheme="minorHAnsi" w:cstheme="minorHAnsi"/>
          <w:spacing w:val="-2"/>
        </w:rPr>
        <w:t>/</w:t>
      </w:r>
      <w:r w:rsidRPr="008E71BC">
        <w:rPr>
          <w:rFonts w:asciiTheme="minorHAnsi" w:hAnsiTheme="minorHAnsi" w:cstheme="minorHAnsi"/>
          <w:spacing w:val="-5"/>
        </w:rPr>
        <w:t xml:space="preserve"> </w:t>
      </w:r>
      <w:r w:rsidRPr="008E71BC">
        <w:rPr>
          <w:rFonts w:asciiTheme="minorHAnsi" w:hAnsiTheme="minorHAnsi" w:cstheme="minorHAnsi"/>
          <w:spacing w:val="-2"/>
        </w:rPr>
        <w:t>IZDAVANJE</w:t>
      </w:r>
      <w:r w:rsidRPr="008E71BC">
        <w:rPr>
          <w:rFonts w:asciiTheme="minorHAnsi" w:hAnsiTheme="minorHAnsi" w:cstheme="minorHAnsi"/>
          <w:spacing w:val="-4"/>
        </w:rPr>
        <w:t xml:space="preserve"> </w:t>
      </w:r>
      <w:r w:rsidRPr="008E71BC">
        <w:rPr>
          <w:rFonts w:asciiTheme="minorHAnsi" w:hAnsiTheme="minorHAnsi" w:cstheme="minorHAnsi"/>
          <w:spacing w:val="-2"/>
        </w:rPr>
        <w:t xml:space="preserve">NARUDŽBENICA </w:t>
      </w:r>
    </w:p>
    <w:p w14:paraId="57CE98CD" w14:textId="77777777" w:rsidR="000B3679" w:rsidRPr="008E71BC" w:rsidRDefault="000B3679" w:rsidP="000B3679">
      <w:pPr>
        <w:pStyle w:val="Heading1"/>
        <w:tabs>
          <w:tab w:val="left" w:pos="651"/>
          <w:tab w:val="left" w:pos="859"/>
        </w:tabs>
        <w:ind w:left="0" w:firstLine="0"/>
        <w:rPr>
          <w:rFonts w:asciiTheme="minorHAnsi" w:hAnsiTheme="minorHAnsi" w:cstheme="minorHAnsi"/>
        </w:rPr>
      </w:pPr>
    </w:p>
    <w:p w14:paraId="461F511C" w14:textId="29DE8178" w:rsidR="000B3679" w:rsidRPr="008E71BC" w:rsidRDefault="000B3679" w:rsidP="00A607E0">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Članak 13.</w:t>
      </w:r>
    </w:p>
    <w:p w14:paraId="6029FEC2" w14:textId="77777777" w:rsidR="000B3679" w:rsidRPr="008E71BC" w:rsidRDefault="000B3679" w:rsidP="000B3679">
      <w:pPr>
        <w:pStyle w:val="Heading1"/>
        <w:tabs>
          <w:tab w:val="left" w:pos="651"/>
          <w:tab w:val="left" w:pos="859"/>
        </w:tabs>
        <w:ind w:left="0" w:firstLine="0"/>
        <w:rPr>
          <w:rFonts w:asciiTheme="minorHAnsi" w:hAnsiTheme="minorHAnsi" w:cstheme="minorHAnsi"/>
        </w:rPr>
      </w:pPr>
    </w:p>
    <w:p w14:paraId="1F665AA5" w14:textId="2D9053D0"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Narudžbenica se izdaje u skladu s ponudom i potpisuje ju odgovorna osoba Naručitelja</w:t>
      </w:r>
      <w:r w:rsidR="00AF46E3" w:rsidRPr="008E71BC">
        <w:rPr>
          <w:rFonts w:asciiTheme="minorHAnsi" w:hAnsiTheme="minorHAnsi" w:cstheme="minorHAnsi"/>
          <w:sz w:val="24"/>
          <w:szCs w:val="24"/>
        </w:rPr>
        <w:t xml:space="preserve"> (ravnatelj</w:t>
      </w:r>
      <w:r w:rsidR="00996F6D" w:rsidRPr="008E71BC">
        <w:rPr>
          <w:rFonts w:asciiTheme="minorHAnsi" w:hAnsiTheme="minorHAnsi" w:cstheme="minorHAnsi"/>
          <w:sz w:val="24"/>
          <w:szCs w:val="24"/>
        </w:rPr>
        <w:t>, voditelj</w:t>
      </w:r>
      <w:r w:rsidR="00643762" w:rsidRPr="008E71BC">
        <w:rPr>
          <w:rFonts w:asciiTheme="minorHAnsi" w:hAnsiTheme="minorHAnsi" w:cstheme="minorHAnsi"/>
          <w:sz w:val="24"/>
          <w:szCs w:val="24"/>
        </w:rPr>
        <w:t>i</w:t>
      </w:r>
      <w:r w:rsidR="00996F6D" w:rsidRPr="008E71BC">
        <w:rPr>
          <w:rFonts w:asciiTheme="minorHAnsi" w:hAnsiTheme="minorHAnsi" w:cstheme="minorHAnsi"/>
          <w:sz w:val="24"/>
          <w:szCs w:val="24"/>
        </w:rPr>
        <w:t xml:space="preserve"> službi, </w:t>
      </w:r>
      <w:r w:rsidR="00643762" w:rsidRPr="008E71BC">
        <w:rPr>
          <w:rFonts w:asciiTheme="minorHAnsi" w:hAnsiTheme="minorHAnsi" w:cstheme="minorHAnsi"/>
          <w:sz w:val="24"/>
          <w:szCs w:val="24"/>
        </w:rPr>
        <w:t>voditelji</w:t>
      </w:r>
      <w:r w:rsidR="00996F6D" w:rsidRPr="008E71BC">
        <w:rPr>
          <w:rFonts w:asciiTheme="minorHAnsi" w:hAnsiTheme="minorHAnsi" w:cstheme="minorHAnsi"/>
          <w:sz w:val="24"/>
          <w:szCs w:val="24"/>
        </w:rPr>
        <w:t xml:space="preserve"> knjižnica </w:t>
      </w:r>
      <w:r w:rsidR="00296BB6" w:rsidRPr="008E71BC">
        <w:rPr>
          <w:rFonts w:asciiTheme="minorHAnsi" w:hAnsiTheme="minorHAnsi" w:cstheme="minorHAnsi"/>
          <w:sz w:val="24"/>
          <w:szCs w:val="24"/>
        </w:rPr>
        <w:t>i koordinatori knjižnica</w:t>
      </w:r>
      <w:r w:rsidR="00AF46E3" w:rsidRPr="008E71BC">
        <w:rPr>
          <w:rFonts w:asciiTheme="minorHAnsi" w:hAnsiTheme="minorHAnsi" w:cstheme="minorHAnsi"/>
          <w:sz w:val="24"/>
          <w:szCs w:val="24"/>
        </w:rPr>
        <w:t>)</w:t>
      </w:r>
      <w:r w:rsidRPr="008E71BC">
        <w:rPr>
          <w:rFonts w:asciiTheme="minorHAnsi" w:hAnsiTheme="minorHAnsi" w:cstheme="minorHAnsi"/>
          <w:sz w:val="24"/>
          <w:szCs w:val="24"/>
        </w:rPr>
        <w:t>.</w:t>
      </w:r>
    </w:p>
    <w:p w14:paraId="7317715F" w14:textId="18EDA88B" w:rsidR="007E503D" w:rsidRPr="008E71BC" w:rsidRDefault="000B3679" w:rsidP="00093064">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Narudžbenicu može u slučaju odsutnosti</w:t>
      </w:r>
      <w:r w:rsidR="00996F6D" w:rsidRPr="008E71BC">
        <w:rPr>
          <w:rFonts w:asciiTheme="minorHAnsi" w:hAnsiTheme="minorHAnsi" w:cstheme="minorHAnsi"/>
          <w:sz w:val="24"/>
          <w:szCs w:val="24"/>
        </w:rPr>
        <w:t xml:space="preserve"> </w:t>
      </w:r>
      <w:r w:rsidR="00643762" w:rsidRPr="008E71BC">
        <w:rPr>
          <w:rFonts w:asciiTheme="minorHAnsi" w:hAnsiTheme="minorHAnsi" w:cstheme="minorHAnsi"/>
          <w:sz w:val="24"/>
          <w:szCs w:val="24"/>
        </w:rPr>
        <w:t>odgovornih</w:t>
      </w:r>
      <w:r w:rsidR="00996F6D" w:rsidRPr="008E71BC">
        <w:rPr>
          <w:rFonts w:asciiTheme="minorHAnsi" w:hAnsiTheme="minorHAnsi" w:cstheme="minorHAnsi"/>
          <w:sz w:val="24"/>
          <w:szCs w:val="24"/>
        </w:rPr>
        <w:t xml:space="preserve"> osoba Naručitelja </w:t>
      </w:r>
      <w:r w:rsidRPr="008E71BC">
        <w:rPr>
          <w:rFonts w:asciiTheme="minorHAnsi" w:hAnsiTheme="minorHAnsi" w:cstheme="minorHAnsi"/>
          <w:sz w:val="24"/>
          <w:szCs w:val="24"/>
        </w:rPr>
        <w:t xml:space="preserve">potpisati </w:t>
      </w:r>
      <w:r w:rsidR="00996F6D" w:rsidRPr="008E71BC">
        <w:rPr>
          <w:rFonts w:asciiTheme="minorHAnsi" w:hAnsiTheme="minorHAnsi" w:cstheme="minorHAnsi"/>
          <w:sz w:val="24"/>
          <w:szCs w:val="24"/>
        </w:rPr>
        <w:t>njihova zamjena.</w:t>
      </w:r>
    </w:p>
    <w:p w14:paraId="3889BC9B" w14:textId="2CAABFE4"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Pod pojmom </w:t>
      </w:r>
      <w:r w:rsidR="00643762" w:rsidRPr="008E71BC">
        <w:rPr>
          <w:rFonts w:asciiTheme="minorHAnsi" w:hAnsiTheme="minorHAnsi" w:cstheme="minorHAnsi"/>
          <w:sz w:val="24"/>
          <w:szCs w:val="24"/>
        </w:rPr>
        <w:t>„</w:t>
      </w:r>
      <w:r w:rsidRPr="008E71BC">
        <w:rPr>
          <w:rFonts w:asciiTheme="minorHAnsi" w:hAnsiTheme="minorHAnsi" w:cstheme="minorHAnsi"/>
          <w:sz w:val="24"/>
          <w:szCs w:val="24"/>
        </w:rPr>
        <w:t>narudžbenica</w:t>
      </w:r>
      <w:r w:rsidR="00643762" w:rsidRPr="008E71BC">
        <w:rPr>
          <w:rFonts w:asciiTheme="minorHAnsi" w:hAnsiTheme="minorHAnsi" w:cstheme="minorHAnsi"/>
          <w:sz w:val="24"/>
          <w:szCs w:val="24"/>
        </w:rPr>
        <w:t>“</w:t>
      </w:r>
      <w:r w:rsidRPr="008E71BC">
        <w:rPr>
          <w:rFonts w:asciiTheme="minorHAnsi" w:hAnsiTheme="minorHAnsi" w:cstheme="minorHAnsi"/>
          <w:sz w:val="24"/>
          <w:szCs w:val="24"/>
        </w:rPr>
        <w:t xml:space="preserve"> smatraju se i nalog, zaključnica, zahtjevnica i slično, ako sadrži sve bitne sastojke za izvršenje predmeta nabave.</w:t>
      </w:r>
    </w:p>
    <w:p w14:paraId="171552D0" w14:textId="6FC6312F"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lastRenderedPageBreak/>
        <w:tab/>
        <w:t xml:space="preserve">Ugovor se sklapa u pisanom obliku prema uvjetima iz Poziva na dostavu ponuda i/ili odabranoj ponudi te ga potpisuju </w:t>
      </w:r>
      <w:r w:rsidR="00AF46E3" w:rsidRPr="008E71BC">
        <w:rPr>
          <w:rFonts w:asciiTheme="minorHAnsi" w:hAnsiTheme="minorHAnsi" w:cstheme="minorHAnsi"/>
          <w:sz w:val="24"/>
          <w:szCs w:val="24"/>
        </w:rPr>
        <w:t>ravnatelj</w:t>
      </w:r>
      <w:r w:rsidRPr="008E71BC">
        <w:rPr>
          <w:rFonts w:asciiTheme="minorHAnsi" w:hAnsiTheme="minorHAnsi" w:cstheme="minorHAnsi"/>
          <w:sz w:val="24"/>
          <w:szCs w:val="24"/>
        </w:rPr>
        <w:t xml:space="preserve"> i odabrani ponuditelj, nakon izvršnosti odluke o odabiru.</w:t>
      </w:r>
    </w:p>
    <w:p w14:paraId="2159C998" w14:textId="3A298E30" w:rsidR="004B4E17" w:rsidRPr="008E71BC" w:rsidRDefault="004B4E17" w:rsidP="000B3679">
      <w:pPr>
        <w:pStyle w:val="ListParagraph"/>
        <w:tabs>
          <w:tab w:val="left" w:pos="848"/>
          <w:tab w:val="left" w:pos="850"/>
        </w:tabs>
        <w:spacing w:before="0"/>
        <w:ind w:left="0" w:right="0" w:firstLine="0"/>
        <w:rPr>
          <w:rFonts w:asciiTheme="minorHAnsi" w:hAnsiTheme="minorHAnsi" w:cstheme="minorHAnsi"/>
          <w:sz w:val="24"/>
          <w:szCs w:val="24"/>
        </w:rPr>
      </w:pPr>
    </w:p>
    <w:p w14:paraId="2816BA80" w14:textId="6504F45C" w:rsidR="007E503D" w:rsidRPr="008E71BC" w:rsidRDefault="00F26084" w:rsidP="00643762">
      <w:pPr>
        <w:pStyle w:val="Heading1"/>
        <w:numPr>
          <w:ilvl w:val="0"/>
          <w:numId w:val="31"/>
        </w:numPr>
        <w:tabs>
          <w:tab w:val="left" w:pos="567"/>
          <w:tab w:val="left" w:pos="859"/>
        </w:tabs>
        <w:rPr>
          <w:rFonts w:asciiTheme="minorHAnsi" w:hAnsiTheme="minorHAnsi" w:cstheme="minorHAnsi"/>
        </w:rPr>
      </w:pPr>
      <w:r w:rsidRPr="008E71BC">
        <w:rPr>
          <w:rFonts w:asciiTheme="minorHAnsi" w:hAnsiTheme="minorHAnsi" w:cstheme="minorHAnsi"/>
          <w:spacing w:val="-2"/>
        </w:rPr>
        <w:t>REGISTAR</w:t>
      </w:r>
      <w:r w:rsidRPr="008E71BC">
        <w:rPr>
          <w:rFonts w:asciiTheme="minorHAnsi" w:hAnsiTheme="minorHAnsi" w:cstheme="minorHAnsi"/>
          <w:spacing w:val="-17"/>
        </w:rPr>
        <w:t xml:space="preserve"> </w:t>
      </w:r>
      <w:r w:rsidRPr="008E71BC">
        <w:rPr>
          <w:rFonts w:asciiTheme="minorHAnsi" w:hAnsiTheme="minorHAnsi" w:cstheme="minorHAnsi"/>
          <w:spacing w:val="-2"/>
        </w:rPr>
        <w:t>UGOVORA</w:t>
      </w:r>
      <w:r w:rsidRPr="008E71BC">
        <w:rPr>
          <w:rFonts w:asciiTheme="minorHAnsi" w:hAnsiTheme="minorHAnsi" w:cstheme="minorHAnsi"/>
          <w:spacing w:val="-15"/>
        </w:rPr>
        <w:t xml:space="preserve"> </w:t>
      </w:r>
      <w:r w:rsidRPr="008E71BC">
        <w:rPr>
          <w:rFonts w:asciiTheme="minorHAnsi" w:hAnsiTheme="minorHAnsi" w:cstheme="minorHAnsi"/>
          <w:spacing w:val="-2"/>
        </w:rPr>
        <w:t>JEDNOSTAVNE</w:t>
      </w:r>
      <w:r w:rsidRPr="008E71BC">
        <w:rPr>
          <w:rFonts w:asciiTheme="minorHAnsi" w:hAnsiTheme="minorHAnsi" w:cstheme="minorHAnsi"/>
          <w:spacing w:val="-14"/>
        </w:rPr>
        <w:t xml:space="preserve"> </w:t>
      </w:r>
      <w:r w:rsidRPr="008E71BC">
        <w:rPr>
          <w:rFonts w:asciiTheme="minorHAnsi" w:hAnsiTheme="minorHAnsi" w:cstheme="minorHAnsi"/>
          <w:spacing w:val="-2"/>
        </w:rPr>
        <w:t xml:space="preserve">NABAVE </w:t>
      </w:r>
    </w:p>
    <w:p w14:paraId="6EFA701E" w14:textId="77777777" w:rsidR="000B3679" w:rsidRPr="008E71BC" w:rsidRDefault="000B3679" w:rsidP="000B3679">
      <w:pPr>
        <w:pStyle w:val="Heading1"/>
        <w:tabs>
          <w:tab w:val="left" w:pos="567"/>
          <w:tab w:val="left" w:pos="859"/>
        </w:tabs>
        <w:ind w:left="0" w:firstLine="0"/>
        <w:rPr>
          <w:rFonts w:asciiTheme="minorHAnsi" w:hAnsiTheme="minorHAnsi" w:cstheme="minorHAnsi"/>
          <w:spacing w:val="-2"/>
        </w:rPr>
      </w:pPr>
    </w:p>
    <w:p w14:paraId="60A41973" w14:textId="5819AA44" w:rsidR="000B3679" w:rsidRPr="008E71BC" w:rsidRDefault="000B3679" w:rsidP="000B3679">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 xml:space="preserve">Članak 14. </w:t>
      </w:r>
    </w:p>
    <w:p w14:paraId="20726BF3" w14:textId="77777777" w:rsidR="000B3679" w:rsidRPr="008E71BC" w:rsidRDefault="000B3679" w:rsidP="000B3679">
      <w:pPr>
        <w:pStyle w:val="Heading1"/>
        <w:tabs>
          <w:tab w:val="left" w:pos="567"/>
          <w:tab w:val="left" w:pos="859"/>
        </w:tabs>
        <w:ind w:left="0" w:firstLine="0"/>
        <w:rPr>
          <w:rFonts w:asciiTheme="minorHAnsi" w:hAnsiTheme="minorHAnsi" w:cstheme="minorHAnsi"/>
        </w:rPr>
      </w:pPr>
    </w:p>
    <w:p w14:paraId="38F80840" w14:textId="31F4D62C" w:rsidR="007E503D" w:rsidRPr="008E71BC" w:rsidRDefault="000B3679" w:rsidP="000B3679">
      <w:pPr>
        <w:pStyle w:val="ListParagraph"/>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Naručitelj vodi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Registar</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ugovora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nabave.</w:t>
      </w:r>
    </w:p>
    <w:p w14:paraId="1E61580B" w14:textId="04099E06" w:rsidR="007E503D" w:rsidRPr="008E71BC" w:rsidRDefault="000B3679" w:rsidP="000B3679">
      <w:pPr>
        <w:pStyle w:val="ListParagraph"/>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vođenje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registra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odgovarajući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način</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primjenjuju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odredbe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ZJN</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2016.</w:t>
      </w:r>
    </w:p>
    <w:p w14:paraId="177B5AD7" w14:textId="78839CA0" w:rsidR="007E503D" w:rsidRPr="008E71BC" w:rsidRDefault="007E503D" w:rsidP="00056E7D">
      <w:pPr>
        <w:pStyle w:val="BodyText"/>
        <w:spacing w:before="0"/>
        <w:ind w:left="0"/>
        <w:jc w:val="left"/>
        <w:rPr>
          <w:rFonts w:asciiTheme="minorHAnsi" w:hAnsiTheme="minorHAnsi" w:cstheme="minorHAnsi"/>
        </w:rPr>
      </w:pPr>
    </w:p>
    <w:p w14:paraId="529382F1" w14:textId="77777777" w:rsidR="004905A3" w:rsidRPr="008E71BC" w:rsidRDefault="004905A3" w:rsidP="004905A3">
      <w:pPr>
        <w:pStyle w:val="Heading1"/>
        <w:tabs>
          <w:tab w:val="left" w:pos="584"/>
          <w:tab w:val="left" w:pos="859"/>
        </w:tabs>
        <w:ind w:left="0" w:firstLine="0"/>
        <w:rPr>
          <w:rFonts w:asciiTheme="minorHAnsi" w:eastAsia="Arial MT" w:hAnsiTheme="minorHAnsi" w:cstheme="minorHAnsi"/>
          <w:b w:val="0"/>
          <w:bCs w:val="0"/>
        </w:rPr>
      </w:pPr>
    </w:p>
    <w:p w14:paraId="7258B076" w14:textId="6BA5CC17" w:rsidR="007E503D" w:rsidRPr="008E71BC" w:rsidRDefault="00F26084" w:rsidP="00643762">
      <w:pPr>
        <w:pStyle w:val="Heading1"/>
        <w:numPr>
          <w:ilvl w:val="0"/>
          <w:numId w:val="31"/>
        </w:numPr>
        <w:tabs>
          <w:tab w:val="left" w:pos="584"/>
          <w:tab w:val="left" w:pos="859"/>
        </w:tabs>
        <w:rPr>
          <w:rFonts w:asciiTheme="minorHAnsi" w:hAnsiTheme="minorHAnsi" w:cstheme="minorHAnsi"/>
        </w:rPr>
      </w:pPr>
      <w:r w:rsidRPr="008E71BC">
        <w:rPr>
          <w:rFonts w:asciiTheme="minorHAnsi" w:hAnsiTheme="minorHAnsi" w:cstheme="minorHAnsi"/>
          <w:spacing w:val="-2"/>
        </w:rPr>
        <w:t xml:space="preserve">IZUZEĆA </w:t>
      </w:r>
    </w:p>
    <w:p w14:paraId="7850F46C" w14:textId="67313B02" w:rsidR="000B3679" w:rsidRPr="008E71BC" w:rsidRDefault="000B3679" w:rsidP="00C51071">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 15.</w:t>
      </w:r>
    </w:p>
    <w:p w14:paraId="1C54B282" w14:textId="77777777" w:rsidR="000B3679" w:rsidRPr="008E71BC" w:rsidRDefault="000B3679" w:rsidP="000B3679">
      <w:pPr>
        <w:pStyle w:val="Heading1"/>
        <w:tabs>
          <w:tab w:val="left" w:pos="584"/>
          <w:tab w:val="left" w:pos="859"/>
        </w:tabs>
        <w:rPr>
          <w:rFonts w:asciiTheme="minorHAnsi" w:hAnsiTheme="minorHAnsi" w:cstheme="minorHAnsi"/>
        </w:rPr>
      </w:pPr>
    </w:p>
    <w:p w14:paraId="4F768E36" w14:textId="18C926FC"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Odredbe ovog Pravilnika ne primjenjuju se za gotovinske račune do iznosa manjeg od 1.000,00 EUR s PDV-om, za troškove reprezentacije do 1.000,00 EUR s PDV-om te za sve troškove koji su plaćeni službenom poslovnom karticom do iznosa manjeg od 2.000,00 EUR s PDV-om.</w:t>
      </w:r>
    </w:p>
    <w:p w14:paraId="06028608" w14:textId="420981C9" w:rsidR="006F11E0" w:rsidRPr="008E71BC" w:rsidRDefault="000B3679" w:rsidP="00BA3709">
      <w:pPr>
        <w:pStyle w:val="ListParagraph"/>
        <w:tabs>
          <w:tab w:val="left" w:pos="848"/>
          <w:tab w:val="left" w:pos="850"/>
        </w:tabs>
        <w:spacing w:before="0"/>
        <w:ind w:left="0" w:right="0" w:firstLine="0"/>
        <w:rPr>
          <w:rFonts w:asciiTheme="minorHAnsi" w:hAnsiTheme="minorHAnsi" w:cstheme="minorHAnsi"/>
          <w:spacing w:val="-2"/>
          <w:sz w:val="24"/>
          <w:szCs w:val="24"/>
        </w:rPr>
      </w:pPr>
      <w:r w:rsidRPr="008E71BC">
        <w:rPr>
          <w:rFonts w:asciiTheme="minorHAnsi" w:hAnsiTheme="minorHAnsi" w:cstheme="minorHAnsi"/>
          <w:sz w:val="24"/>
          <w:szCs w:val="24"/>
        </w:rPr>
        <w:tab/>
        <w:t xml:space="preserve">Račun gospodarskog subjekta smatra se odgovarajućim dokazom o izvršenoj </w:t>
      </w:r>
      <w:r w:rsidRPr="008E71BC">
        <w:rPr>
          <w:rFonts w:asciiTheme="minorHAnsi" w:hAnsiTheme="minorHAnsi" w:cstheme="minorHAnsi"/>
          <w:spacing w:val="-2"/>
          <w:sz w:val="24"/>
          <w:szCs w:val="24"/>
        </w:rPr>
        <w:t>nabavi.</w:t>
      </w:r>
    </w:p>
    <w:p w14:paraId="73235E21" w14:textId="77777777" w:rsidR="004905A3" w:rsidRPr="008E71BC" w:rsidRDefault="004905A3" w:rsidP="004905A3">
      <w:pPr>
        <w:pStyle w:val="Heading1"/>
        <w:tabs>
          <w:tab w:val="left" w:pos="651"/>
          <w:tab w:val="left" w:pos="859"/>
        </w:tabs>
        <w:ind w:left="0" w:firstLine="0"/>
        <w:rPr>
          <w:rFonts w:asciiTheme="minorHAnsi" w:eastAsia="Arial MT" w:hAnsiTheme="minorHAnsi" w:cstheme="minorHAnsi"/>
          <w:b w:val="0"/>
          <w:bCs w:val="0"/>
          <w:spacing w:val="-2"/>
        </w:rPr>
      </w:pPr>
    </w:p>
    <w:p w14:paraId="3DDE3680" w14:textId="77777777" w:rsidR="004905A3" w:rsidRPr="008E71BC" w:rsidRDefault="004905A3" w:rsidP="004905A3">
      <w:pPr>
        <w:pStyle w:val="Heading1"/>
        <w:tabs>
          <w:tab w:val="left" w:pos="651"/>
          <w:tab w:val="left" w:pos="859"/>
        </w:tabs>
        <w:ind w:left="0" w:firstLine="0"/>
        <w:rPr>
          <w:rFonts w:asciiTheme="minorHAnsi" w:hAnsiTheme="minorHAnsi" w:cstheme="minorHAnsi"/>
          <w:spacing w:val="-4"/>
        </w:rPr>
      </w:pPr>
    </w:p>
    <w:p w14:paraId="69F86A59" w14:textId="2EDF0C0E" w:rsidR="007E503D" w:rsidRPr="008E71BC" w:rsidRDefault="00F26084" w:rsidP="00643762">
      <w:pPr>
        <w:pStyle w:val="Heading1"/>
        <w:numPr>
          <w:ilvl w:val="0"/>
          <w:numId w:val="31"/>
        </w:numPr>
        <w:tabs>
          <w:tab w:val="left" w:pos="651"/>
          <w:tab w:val="left" w:pos="859"/>
        </w:tabs>
        <w:jc w:val="both"/>
        <w:rPr>
          <w:rFonts w:asciiTheme="minorHAnsi" w:hAnsiTheme="minorHAnsi" w:cstheme="minorHAnsi"/>
        </w:rPr>
      </w:pPr>
      <w:r w:rsidRPr="008E71BC">
        <w:rPr>
          <w:rFonts w:asciiTheme="minorHAnsi" w:hAnsiTheme="minorHAnsi" w:cstheme="minorHAnsi"/>
          <w:spacing w:val="-4"/>
        </w:rPr>
        <w:t>PRAVNA</w:t>
      </w:r>
      <w:r w:rsidRPr="008E71BC">
        <w:rPr>
          <w:rFonts w:asciiTheme="minorHAnsi" w:hAnsiTheme="minorHAnsi" w:cstheme="minorHAnsi"/>
          <w:spacing w:val="-13"/>
        </w:rPr>
        <w:t xml:space="preserve"> </w:t>
      </w:r>
      <w:r w:rsidRPr="008E71BC">
        <w:rPr>
          <w:rFonts w:asciiTheme="minorHAnsi" w:hAnsiTheme="minorHAnsi" w:cstheme="minorHAnsi"/>
          <w:spacing w:val="-4"/>
        </w:rPr>
        <w:t xml:space="preserve">ZAŠTITA </w:t>
      </w:r>
    </w:p>
    <w:p w14:paraId="0835B38F" w14:textId="10DD95EF" w:rsidR="000B3679" w:rsidRPr="008E71BC" w:rsidRDefault="000B3679" w:rsidP="000B3679">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 1</w:t>
      </w:r>
      <w:r w:rsidR="00EF236A" w:rsidRPr="008E71BC">
        <w:rPr>
          <w:rFonts w:asciiTheme="minorHAnsi" w:hAnsiTheme="minorHAnsi" w:cstheme="minorHAnsi"/>
          <w:b/>
          <w:bCs/>
          <w:lang w:val="hr-HR"/>
        </w:rPr>
        <w:t>6</w:t>
      </w:r>
      <w:r w:rsidRPr="008E71BC">
        <w:rPr>
          <w:rFonts w:asciiTheme="minorHAnsi" w:hAnsiTheme="minorHAnsi" w:cstheme="minorHAnsi"/>
          <w:b/>
          <w:bCs/>
          <w:lang w:val="hr-HR"/>
        </w:rPr>
        <w:t xml:space="preserve">. </w:t>
      </w:r>
    </w:p>
    <w:p w14:paraId="2E867FE4" w14:textId="0F362488" w:rsidR="000B3679" w:rsidRPr="008E71BC" w:rsidRDefault="000B3679" w:rsidP="000B3679">
      <w:pPr>
        <w:pStyle w:val="Heading1"/>
        <w:tabs>
          <w:tab w:val="left" w:pos="651"/>
          <w:tab w:val="left" w:pos="859"/>
        </w:tabs>
        <w:ind w:left="0" w:firstLine="0"/>
        <w:rPr>
          <w:rFonts w:asciiTheme="minorHAnsi" w:hAnsiTheme="minorHAnsi" w:cstheme="minorHAnsi"/>
        </w:rPr>
      </w:pPr>
    </w:p>
    <w:p w14:paraId="08A7C0C7" w14:textId="537E0A88" w:rsidR="007E503D" w:rsidRPr="008E71BC" w:rsidRDefault="000B3679" w:rsidP="004D2CF2">
      <w:pPr>
        <w:pStyle w:val="ListParagraph"/>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Pravo</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na</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prigovor</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ima</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svaki</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gospodarski</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subjekt</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koji</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ima</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ili</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je</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imao</w:t>
      </w:r>
      <w:r w:rsidRPr="008E71BC">
        <w:rPr>
          <w:rFonts w:asciiTheme="minorHAnsi" w:hAnsiTheme="minorHAnsi" w:cstheme="minorHAnsi"/>
          <w:spacing w:val="43"/>
          <w:sz w:val="24"/>
          <w:szCs w:val="24"/>
        </w:rPr>
        <w:t xml:space="preserve"> </w:t>
      </w:r>
      <w:r w:rsidRPr="008E71BC">
        <w:rPr>
          <w:rFonts w:asciiTheme="minorHAnsi" w:hAnsiTheme="minorHAnsi" w:cstheme="minorHAnsi"/>
          <w:spacing w:val="-2"/>
          <w:sz w:val="24"/>
          <w:szCs w:val="24"/>
        </w:rPr>
        <w:t>pravni</w:t>
      </w:r>
      <w:r w:rsidR="004D2CF2">
        <w:rPr>
          <w:rFonts w:asciiTheme="minorHAnsi" w:hAnsiTheme="minorHAnsi" w:cstheme="minorHAnsi"/>
          <w:spacing w:val="-2"/>
          <w:sz w:val="24"/>
          <w:szCs w:val="24"/>
        </w:rPr>
        <w:t xml:space="preserve"> </w:t>
      </w:r>
      <w:r w:rsidR="00F26084" w:rsidRPr="008E71BC">
        <w:rPr>
          <w:rFonts w:asciiTheme="minorHAnsi" w:hAnsiTheme="minorHAnsi" w:cstheme="minorHAnsi"/>
          <w:sz w:val="24"/>
          <w:szCs w:val="24"/>
        </w:rPr>
        <w:t>interes</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za</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dobivanje</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određenog</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ugovora</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o</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jednostavnoj</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nabavi</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i</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koji</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je</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pretrpio ili bi mogao pretrpjeti štetu od navodnoga kršenja subjektivnih prava.</w:t>
      </w:r>
    </w:p>
    <w:p w14:paraId="269B5176" w14:textId="37079530"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Prigovor se podnosi u pisanom obliku elektroničkim sredstvima komunikacije, putem EOJN RH,</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 xml:space="preserve">u roku od </w:t>
      </w:r>
      <w:r w:rsidR="000C0C9A" w:rsidRPr="008E71BC">
        <w:rPr>
          <w:rFonts w:asciiTheme="minorHAnsi" w:hAnsiTheme="minorHAnsi" w:cstheme="minorHAnsi"/>
          <w:sz w:val="24"/>
          <w:szCs w:val="24"/>
        </w:rPr>
        <w:t>3 (tri)</w:t>
      </w:r>
      <w:r w:rsidRPr="008E71BC">
        <w:rPr>
          <w:rFonts w:asciiTheme="minorHAnsi" w:hAnsiTheme="minorHAnsi" w:cstheme="minorHAnsi"/>
          <w:sz w:val="24"/>
          <w:szCs w:val="24"/>
        </w:rPr>
        <w:t xml:space="preserve"> dana od dana objave odluke o odabiru ili </w:t>
      </w:r>
      <w:r w:rsidRPr="008E71BC">
        <w:rPr>
          <w:rFonts w:asciiTheme="minorHAnsi" w:hAnsiTheme="minorHAnsi" w:cstheme="minorHAnsi"/>
          <w:spacing w:val="-2"/>
          <w:sz w:val="24"/>
          <w:szCs w:val="24"/>
        </w:rPr>
        <w:t>poništenju.</w:t>
      </w:r>
    </w:p>
    <w:p w14:paraId="2F90D411" w14:textId="1839195B" w:rsidR="007E503D" w:rsidRPr="008E71BC" w:rsidRDefault="000B3679" w:rsidP="000B3679">
      <w:pPr>
        <w:pStyle w:val="ListParagraph"/>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Naručitelj</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će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razmotriti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prigovor</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ponuditelja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te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isti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uvažiti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ili </w:t>
      </w:r>
      <w:r w:rsidRPr="008E71BC">
        <w:rPr>
          <w:rFonts w:asciiTheme="minorHAnsi" w:hAnsiTheme="minorHAnsi" w:cstheme="minorHAnsi"/>
          <w:spacing w:val="-2"/>
          <w:sz w:val="24"/>
          <w:szCs w:val="24"/>
        </w:rPr>
        <w:t>odbiti.</w:t>
      </w:r>
    </w:p>
    <w:p w14:paraId="62244C7E" w14:textId="775165BA" w:rsidR="007E503D" w:rsidRPr="008E71BC" w:rsidRDefault="000B3679" w:rsidP="000B3679">
      <w:pPr>
        <w:pStyle w:val="ListParagraph"/>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000B740D" w:rsidRPr="008E71BC">
        <w:rPr>
          <w:rFonts w:asciiTheme="minorHAnsi" w:hAnsiTheme="minorHAnsi" w:cstheme="minorHAnsi"/>
          <w:sz w:val="24"/>
          <w:szCs w:val="24"/>
        </w:rPr>
        <w:t xml:space="preserve">Ako </w:t>
      </w:r>
      <w:r w:rsidRPr="008E71BC">
        <w:rPr>
          <w:rFonts w:asciiTheme="minorHAnsi" w:hAnsiTheme="minorHAnsi" w:cstheme="minorHAnsi"/>
          <w:sz w:val="24"/>
          <w:szCs w:val="24"/>
        </w:rPr>
        <w:t>se prigovor uvaži, stručno povjerenstvo ponovno provodi pregled i ocjenu ponuda ili poništava postupak.</w:t>
      </w:r>
    </w:p>
    <w:p w14:paraId="582A0DEA" w14:textId="77777777" w:rsidR="00093064" w:rsidRPr="008E71BC" w:rsidRDefault="00093064" w:rsidP="00056E7D">
      <w:pPr>
        <w:pStyle w:val="BodyText"/>
        <w:spacing w:before="0"/>
        <w:ind w:left="0"/>
        <w:jc w:val="left"/>
        <w:rPr>
          <w:rFonts w:asciiTheme="minorHAnsi" w:hAnsiTheme="minorHAnsi" w:cstheme="minorHAnsi"/>
        </w:rPr>
      </w:pPr>
    </w:p>
    <w:p w14:paraId="145B1A8D" w14:textId="77777777" w:rsidR="00093064" w:rsidRPr="008E71BC" w:rsidRDefault="00093064" w:rsidP="00056E7D">
      <w:pPr>
        <w:pStyle w:val="BodyText"/>
        <w:spacing w:before="0"/>
        <w:ind w:left="0"/>
        <w:jc w:val="left"/>
        <w:rPr>
          <w:rFonts w:asciiTheme="minorHAnsi" w:hAnsiTheme="minorHAnsi" w:cstheme="minorHAnsi"/>
        </w:rPr>
      </w:pPr>
    </w:p>
    <w:p w14:paraId="3B4DC518" w14:textId="77777777" w:rsidR="007E503D" w:rsidRPr="008E71BC" w:rsidRDefault="00F26084" w:rsidP="00643762">
      <w:pPr>
        <w:pStyle w:val="Heading1"/>
        <w:numPr>
          <w:ilvl w:val="0"/>
          <w:numId w:val="31"/>
        </w:numPr>
        <w:tabs>
          <w:tab w:val="left" w:pos="717"/>
        </w:tabs>
        <w:rPr>
          <w:rFonts w:asciiTheme="minorHAnsi" w:hAnsiTheme="minorHAnsi" w:cstheme="minorHAnsi"/>
        </w:rPr>
      </w:pPr>
      <w:r w:rsidRPr="008E71BC">
        <w:rPr>
          <w:rFonts w:asciiTheme="minorHAnsi" w:hAnsiTheme="minorHAnsi" w:cstheme="minorHAnsi"/>
        </w:rPr>
        <w:t>PRIJELAZNE</w:t>
      </w:r>
      <w:r w:rsidRPr="008E71BC">
        <w:rPr>
          <w:rFonts w:asciiTheme="minorHAnsi" w:hAnsiTheme="minorHAnsi" w:cstheme="minorHAnsi"/>
          <w:spacing w:val="-7"/>
        </w:rPr>
        <w:t xml:space="preserve"> </w:t>
      </w:r>
      <w:r w:rsidRPr="008E71BC">
        <w:rPr>
          <w:rFonts w:asciiTheme="minorHAnsi" w:hAnsiTheme="minorHAnsi" w:cstheme="minorHAnsi"/>
        </w:rPr>
        <w:t>I</w:t>
      </w:r>
      <w:r w:rsidRPr="008E71BC">
        <w:rPr>
          <w:rFonts w:asciiTheme="minorHAnsi" w:hAnsiTheme="minorHAnsi" w:cstheme="minorHAnsi"/>
          <w:spacing w:val="-8"/>
        </w:rPr>
        <w:t xml:space="preserve"> </w:t>
      </w:r>
      <w:r w:rsidRPr="008E71BC">
        <w:rPr>
          <w:rFonts w:asciiTheme="minorHAnsi" w:hAnsiTheme="minorHAnsi" w:cstheme="minorHAnsi"/>
        </w:rPr>
        <w:t>ZAVRŠNE</w:t>
      </w:r>
      <w:r w:rsidRPr="008E71BC">
        <w:rPr>
          <w:rFonts w:asciiTheme="minorHAnsi" w:hAnsiTheme="minorHAnsi" w:cstheme="minorHAnsi"/>
          <w:spacing w:val="-6"/>
        </w:rPr>
        <w:t xml:space="preserve"> </w:t>
      </w:r>
      <w:r w:rsidRPr="008E71BC">
        <w:rPr>
          <w:rFonts w:asciiTheme="minorHAnsi" w:hAnsiTheme="minorHAnsi" w:cstheme="minorHAnsi"/>
          <w:spacing w:val="-2"/>
        </w:rPr>
        <w:t>ODREDBE</w:t>
      </w:r>
    </w:p>
    <w:p w14:paraId="318EFDCA" w14:textId="77777777" w:rsidR="007E503D" w:rsidRPr="008E71BC" w:rsidRDefault="007E503D" w:rsidP="00056E7D">
      <w:pPr>
        <w:pStyle w:val="BodyText"/>
        <w:spacing w:before="0"/>
        <w:ind w:left="0"/>
        <w:jc w:val="left"/>
        <w:rPr>
          <w:rFonts w:asciiTheme="minorHAnsi" w:hAnsiTheme="minorHAnsi" w:cstheme="minorHAnsi"/>
          <w:b/>
        </w:rPr>
      </w:pPr>
    </w:p>
    <w:p w14:paraId="7A60876E" w14:textId="78C47487" w:rsidR="000B3679" w:rsidRPr="008E71BC" w:rsidRDefault="000B3679" w:rsidP="000B3679">
      <w:pPr>
        <w:pStyle w:val="Normal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Članak 1</w:t>
      </w:r>
      <w:r w:rsidR="00EF236A" w:rsidRPr="008E71BC">
        <w:rPr>
          <w:rFonts w:asciiTheme="minorHAnsi" w:hAnsiTheme="minorHAnsi" w:cstheme="minorHAnsi"/>
          <w:b/>
          <w:bCs/>
        </w:rPr>
        <w:t>7</w:t>
      </w:r>
      <w:r w:rsidRPr="008E71BC">
        <w:rPr>
          <w:rFonts w:asciiTheme="minorHAnsi" w:hAnsiTheme="minorHAnsi" w:cstheme="minorHAnsi"/>
          <w:b/>
          <w:bCs/>
        </w:rPr>
        <w:t>.</w:t>
      </w:r>
    </w:p>
    <w:p w14:paraId="5DA8C129" w14:textId="77777777" w:rsidR="007738B0" w:rsidRPr="008E71BC" w:rsidRDefault="007738B0" w:rsidP="000B3679">
      <w:pPr>
        <w:pStyle w:val="NormalWeb"/>
        <w:spacing w:before="0" w:beforeAutospacing="0" w:after="0" w:afterAutospacing="0"/>
        <w:jc w:val="center"/>
        <w:rPr>
          <w:rFonts w:asciiTheme="minorHAnsi" w:hAnsiTheme="minorHAnsi" w:cstheme="minorHAnsi"/>
        </w:rPr>
      </w:pPr>
    </w:p>
    <w:p w14:paraId="66BD528E" w14:textId="35780A18" w:rsidR="000B3679" w:rsidRPr="008E71BC" w:rsidRDefault="00AB28BD" w:rsidP="007738B0">
      <w:pPr>
        <w:pStyle w:val="NormalWeb"/>
        <w:spacing w:before="0" w:beforeAutospacing="0" w:after="0" w:afterAutospacing="0"/>
        <w:ind w:firstLine="720"/>
        <w:jc w:val="both"/>
        <w:rPr>
          <w:rFonts w:asciiTheme="minorHAnsi" w:hAnsiTheme="minorHAnsi" w:cstheme="minorHAnsi"/>
          <w:strike/>
          <w:lang w:val="hr-HR"/>
        </w:rPr>
      </w:pPr>
      <w:r w:rsidRPr="008E71BC">
        <w:rPr>
          <w:rFonts w:asciiTheme="minorHAnsi" w:hAnsiTheme="minorHAnsi" w:cstheme="minorHAnsi"/>
          <w:lang w:val="hr-HR"/>
        </w:rPr>
        <w:t xml:space="preserve">Postupci jednostavne nabave koji su započeti prema odredbama </w:t>
      </w:r>
      <w:r w:rsidR="00AF46E3" w:rsidRPr="008E71BC">
        <w:rPr>
          <w:rFonts w:asciiTheme="minorHAnsi" w:hAnsiTheme="minorHAnsi" w:cstheme="minorHAnsi"/>
          <w:lang w:val="hr-HR"/>
        </w:rPr>
        <w:t>Pravilnika o provođenju postupaka jednostav</w:t>
      </w:r>
      <w:r w:rsidR="00D210AB" w:rsidRPr="008E71BC">
        <w:rPr>
          <w:rFonts w:asciiTheme="minorHAnsi" w:hAnsiTheme="minorHAnsi" w:cstheme="minorHAnsi"/>
          <w:lang w:val="hr-HR"/>
        </w:rPr>
        <w:t>n</w:t>
      </w:r>
      <w:r w:rsidR="00AF46E3" w:rsidRPr="008E71BC">
        <w:rPr>
          <w:rFonts w:asciiTheme="minorHAnsi" w:hAnsiTheme="minorHAnsi" w:cstheme="minorHAnsi"/>
          <w:lang w:val="hr-HR"/>
        </w:rPr>
        <w:t>e nabave roba, radova i usluga u Knjižnicama</w:t>
      </w:r>
      <w:r w:rsidR="00643762" w:rsidRPr="008E71BC">
        <w:rPr>
          <w:rFonts w:asciiTheme="minorHAnsi" w:hAnsiTheme="minorHAnsi" w:cstheme="minorHAnsi"/>
          <w:lang w:val="hr-HR"/>
        </w:rPr>
        <w:t xml:space="preserve"> </w:t>
      </w:r>
      <w:r w:rsidR="00AF46E3" w:rsidRPr="008E71BC">
        <w:rPr>
          <w:rFonts w:asciiTheme="minorHAnsi" w:hAnsiTheme="minorHAnsi" w:cstheme="minorHAnsi"/>
          <w:lang w:val="hr-HR"/>
        </w:rPr>
        <w:t>grada Zagreba od 1.</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9.</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2022. te njegovim Izmjenama donesenih 22.</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9</w:t>
      </w:r>
      <w:r w:rsidR="00996F6D" w:rsidRPr="008E71BC">
        <w:rPr>
          <w:rFonts w:asciiTheme="minorHAnsi" w:hAnsiTheme="minorHAnsi" w:cstheme="minorHAnsi"/>
          <w:lang w:val="hr-HR"/>
        </w:rPr>
        <w:t>.</w:t>
      </w:r>
      <w:r w:rsidR="006D63F9" w:rsidRPr="008E71BC">
        <w:rPr>
          <w:rFonts w:asciiTheme="minorHAnsi" w:hAnsiTheme="minorHAnsi" w:cstheme="minorHAnsi"/>
          <w:lang w:val="hr-HR"/>
        </w:rPr>
        <w:t xml:space="preserve"> </w:t>
      </w:r>
      <w:r w:rsidR="00996F6D" w:rsidRPr="008E71BC">
        <w:rPr>
          <w:rFonts w:asciiTheme="minorHAnsi" w:hAnsiTheme="minorHAnsi" w:cstheme="minorHAnsi"/>
          <w:lang w:val="hr-HR"/>
        </w:rPr>
        <w:t>2023</w:t>
      </w:r>
      <w:r w:rsidR="00AF46E3" w:rsidRPr="008E71BC">
        <w:rPr>
          <w:rFonts w:asciiTheme="minorHAnsi" w:hAnsiTheme="minorHAnsi" w:cstheme="minorHAnsi"/>
          <w:lang w:val="hr-HR"/>
        </w:rPr>
        <w:t>., Izmjena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i dopuna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Pravilnika od 30.</w:t>
      </w:r>
      <w:r w:rsidR="006D63F9" w:rsidRPr="008E71BC">
        <w:rPr>
          <w:rFonts w:asciiTheme="minorHAnsi" w:hAnsiTheme="minorHAnsi" w:cstheme="minorHAnsi"/>
          <w:lang w:val="hr-HR"/>
        </w:rPr>
        <w:t xml:space="preserve"> </w:t>
      </w:r>
      <w:r w:rsidR="00AF46E3" w:rsidRPr="008E71BC">
        <w:rPr>
          <w:rFonts w:asciiTheme="minorHAnsi" w:hAnsiTheme="minorHAnsi" w:cstheme="minorHAnsi"/>
          <w:lang w:val="hr-HR"/>
        </w:rPr>
        <w:t>4.</w:t>
      </w:r>
      <w:r w:rsidR="006D63F9" w:rsidRPr="008E71BC">
        <w:rPr>
          <w:rFonts w:asciiTheme="minorHAnsi" w:hAnsiTheme="minorHAnsi" w:cstheme="minorHAnsi"/>
          <w:lang w:val="hr-HR"/>
        </w:rPr>
        <w:t xml:space="preserve"> </w:t>
      </w:r>
      <w:r w:rsidR="00AF46E3" w:rsidRPr="008E71BC">
        <w:rPr>
          <w:rFonts w:asciiTheme="minorHAnsi" w:hAnsiTheme="minorHAnsi" w:cstheme="minorHAnsi"/>
          <w:lang w:val="hr-HR"/>
        </w:rPr>
        <w:t>2024., Izmjena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i dopuna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Pravilnika od 27.</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2025. te Izmjena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i dopuna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Pravilnika od 15.</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12.</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2025</w:t>
      </w:r>
      <w:r w:rsidR="00284980" w:rsidRPr="008E71BC">
        <w:rPr>
          <w:rFonts w:asciiTheme="minorHAnsi" w:hAnsiTheme="minorHAnsi" w:cstheme="minorHAnsi"/>
          <w:lang w:val="hr-HR"/>
        </w:rPr>
        <w:t>.</w:t>
      </w:r>
      <w:r w:rsidRPr="008E71BC">
        <w:rPr>
          <w:rFonts w:asciiTheme="minorHAnsi" w:hAnsiTheme="minorHAnsi" w:cstheme="minorHAnsi"/>
          <w:lang w:val="hr-HR"/>
        </w:rPr>
        <w:t xml:space="preserve"> dovršit će se prema odredbama toga pravilnika, sukladno članku 87. Zakona o izmjenama i dopunama Zakona o javnoj nabavi („Narodne novine“ broj: 48/26)</w:t>
      </w:r>
      <w:r w:rsidR="004905A3" w:rsidRPr="008E71BC">
        <w:rPr>
          <w:rFonts w:asciiTheme="minorHAnsi" w:hAnsiTheme="minorHAnsi" w:cstheme="minorHAnsi"/>
          <w:lang w:val="hr-HR"/>
        </w:rPr>
        <w:t xml:space="preserve">. </w:t>
      </w:r>
    </w:p>
    <w:p w14:paraId="350870B9" w14:textId="77777777" w:rsidR="00EF236A" w:rsidRPr="008E71BC" w:rsidRDefault="00EF236A" w:rsidP="00AB28BD">
      <w:pPr>
        <w:pStyle w:val="NormalWeb"/>
        <w:spacing w:before="0" w:beforeAutospacing="0" w:after="0" w:afterAutospacing="0"/>
        <w:rPr>
          <w:rFonts w:asciiTheme="minorHAnsi" w:hAnsiTheme="minorHAnsi" w:cstheme="minorHAnsi"/>
          <w:lang w:val="hr-HR"/>
        </w:rPr>
      </w:pPr>
    </w:p>
    <w:p w14:paraId="0814ED74" w14:textId="4A0D8565" w:rsidR="000B3679" w:rsidRPr="008E71BC" w:rsidRDefault="000B3679" w:rsidP="000B3679">
      <w:pPr>
        <w:pStyle w:val="NormalWeb"/>
        <w:spacing w:before="0" w:beforeAutospacing="0" w:after="0" w:afterAutospacing="0"/>
        <w:jc w:val="center"/>
        <w:rPr>
          <w:rFonts w:asciiTheme="minorHAnsi" w:hAnsiTheme="minorHAnsi" w:cstheme="minorHAnsi"/>
          <w:lang w:val="hr-HR"/>
        </w:rPr>
      </w:pPr>
      <w:r w:rsidRPr="008E71BC">
        <w:rPr>
          <w:rFonts w:asciiTheme="minorHAnsi" w:hAnsiTheme="minorHAnsi" w:cstheme="minorHAnsi"/>
          <w:b/>
          <w:bCs/>
          <w:lang w:val="hr-HR"/>
        </w:rPr>
        <w:t>Članak 1</w:t>
      </w:r>
      <w:r w:rsidR="00EF236A" w:rsidRPr="008E71BC">
        <w:rPr>
          <w:rFonts w:asciiTheme="minorHAnsi" w:hAnsiTheme="minorHAnsi" w:cstheme="minorHAnsi"/>
          <w:b/>
          <w:bCs/>
          <w:lang w:val="hr-HR"/>
        </w:rPr>
        <w:t>8</w:t>
      </w:r>
      <w:r w:rsidRPr="008E71BC">
        <w:rPr>
          <w:rFonts w:asciiTheme="minorHAnsi" w:hAnsiTheme="minorHAnsi" w:cstheme="minorHAnsi"/>
          <w:lang w:val="hr-HR"/>
        </w:rPr>
        <w:t>.</w:t>
      </w:r>
    </w:p>
    <w:p w14:paraId="457E28AC" w14:textId="77777777" w:rsidR="007738B0" w:rsidRPr="008E71BC" w:rsidRDefault="007738B0" w:rsidP="000B3679">
      <w:pPr>
        <w:pStyle w:val="NormalWeb"/>
        <w:spacing w:before="0" w:beforeAutospacing="0" w:after="0" w:afterAutospacing="0"/>
        <w:jc w:val="center"/>
        <w:rPr>
          <w:rFonts w:asciiTheme="minorHAnsi" w:hAnsiTheme="minorHAnsi" w:cstheme="minorHAnsi"/>
          <w:lang w:val="hr-HR"/>
        </w:rPr>
      </w:pPr>
    </w:p>
    <w:p w14:paraId="08D10982" w14:textId="039AD64A" w:rsidR="000B3679" w:rsidRPr="008E71BC" w:rsidRDefault="000B3679" w:rsidP="007738B0">
      <w:pPr>
        <w:pStyle w:val="NormalWeb"/>
        <w:spacing w:before="0" w:beforeAutospacing="0" w:after="0" w:afterAutospacing="0"/>
        <w:ind w:firstLine="720"/>
        <w:jc w:val="both"/>
        <w:rPr>
          <w:rFonts w:asciiTheme="minorHAnsi" w:hAnsiTheme="minorHAnsi" w:cstheme="minorHAnsi"/>
          <w:lang w:val="hr-HR"/>
        </w:rPr>
      </w:pPr>
      <w:r w:rsidRPr="008E71BC">
        <w:rPr>
          <w:rFonts w:asciiTheme="minorHAnsi" w:hAnsiTheme="minorHAnsi" w:cstheme="minorHAnsi"/>
          <w:lang w:val="hr-HR"/>
        </w:rPr>
        <w:t xml:space="preserve">Stupanjem na snagu ovog Pravilnika prestaje važiti </w:t>
      </w:r>
      <w:r w:rsidR="007738B0" w:rsidRPr="008E71BC">
        <w:rPr>
          <w:rFonts w:asciiTheme="minorHAnsi" w:hAnsiTheme="minorHAnsi" w:cstheme="minorHAnsi"/>
          <w:lang w:val="hr-HR"/>
        </w:rPr>
        <w:t>Pravilnik o provođenju postupaka jednostav</w:t>
      </w:r>
      <w:r w:rsidR="00F977F9" w:rsidRPr="008E71BC">
        <w:rPr>
          <w:rFonts w:asciiTheme="minorHAnsi" w:hAnsiTheme="minorHAnsi" w:cstheme="minorHAnsi"/>
          <w:lang w:val="hr-HR"/>
        </w:rPr>
        <w:t>n</w:t>
      </w:r>
      <w:r w:rsidR="007738B0" w:rsidRPr="008E71BC">
        <w:rPr>
          <w:rFonts w:asciiTheme="minorHAnsi" w:hAnsiTheme="minorHAnsi" w:cstheme="minorHAnsi"/>
          <w:lang w:val="hr-HR"/>
        </w:rPr>
        <w:t>e nabave roba, radova i usluga u Knjižnicama grada Zagreba od 1.</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9.</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2022. te njegov</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Izmjen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donesen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22.</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9.</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 xml:space="preserve">2023., </w:t>
      </w:r>
      <w:r w:rsidR="00996F6D" w:rsidRPr="008E71BC">
        <w:rPr>
          <w:rFonts w:asciiTheme="minorHAnsi" w:hAnsiTheme="minorHAnsi" w:cstheme="minorHAnsi"/>
          <w:lang w:val="hr-HR"/>
        </w:rPr>
        <w:t>Izmjene</w:t>
      </w:r>
      <w:r w:rsidR="007738B0" w:rsidRPr="008E71BC">
        <w:rPr>
          <w:rFonts w:asciiTheme="minorHAnsi" w:hAnsiTheme="minorHAnsi" w:cstheme="minorHAnsi"/>
          <w:lang w:val="hr-HR"/>
        </w:rPr>
        <w:t xml:space="preserve"> i dopun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Pravilnika od 30.</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4.</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2024., Izmjen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i dopun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Pravilnika od 27.</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2025. te Izmjen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i dopun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Pravilnika od 15.</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12.</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2025.</w:t>
      </w:r>
    </w:p>
    <w:p w14:paraId="56667234" w14:textId="3D23086D" w:rsidR="000B3679" w:rsidRPr="008E71BC" w:rsidRDefault="005E2D9E" w:rsidP="000B3679">
      <w:pPr>
        <w:pStyle w:val="Normal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br/>
      </w:r>
      <w:r w:rsidR="000B3679" w:rsidRPr="008E71BC">
        <w:rPr>
          <w:rFonts w:asciiTheme="minorHAnsi" w:hAnsiTheme="minorHAnsi" w:cstheme="minorHAnsi"/>
          <w:b/>
          <w:bCs/>
          <w:lang w:val="hr-HR"/>
        </w:rPr>
        <w:t xml:space="preserve">Članak </w:t>
      </w:r>
      <w:r w:rsidR="00EF236A" w:rsidRPr="008E71BC">
        <w:rPr>
          <w:rFonts w:asciiTheme="minorHAnsi" w:hAnsiTheme="minorHAnsi" w:cstheme="minorHAnsi"/>
          <w:b/>
          <w:bCs/>
          <w:lang w:val="hr-HR"/>
        </w:rPr>
        <w:t>19</w:t>
      </w:r>
      <w:r w:rsidR="000B3679" w:rsidRPr="008E71BC">
        <w:rPr>
          <w:rFonts w:asciiTheme="minorHAnsi" w:hAnsiTheme="minorHAnsi" w:cstheme="minorHAnsi"/>
          <w:b/>
          <w:bCs/>
          <w:lang w:val="hr-HR"/>
        </w:rPr>
        <w:t>.</w:t>
      </w:r>
    </w:p>
    <w:p w14:paraId="5DC37EA2" w14:textId="77777777" w:rsidR="000B3679" w:rsidRPr="008E71BC" w:rsidRDefault="000B3679" w:rsidP="000B3679">
      <w:pPr>
        <w:pStyle w:val="NormalWeb"/>
        <w:spacing w:before="0" w:beforeAutospacing="0" w:after="0" w:afterAutospacing="0"/>
        <w:jc w:val="center"/>
        <w:rPr>
          <w:rFonts w:asciiTheme="minorHAnsi" w:hAnsiTheme="minorHAnsi" w:cstheme="minorHAnsi"/>
          <w:lang w:val="hr-HR"/>
        </w:rPr>
      </w:pPr>
    </w:p>
    <w:p w14:paraId="36F13DE7" w14:textId="5FE094B1" w:rsidR="007738B0" w:rsidRPr="008E71BC" w:rsidRDefault="000B3679" w:rsidP="007738B0">
      <w:pPr>
        <w:pStyle w:val="NormalWeb"/>
        <w:spacing w:before="0" w:beforeAutospacing="0" w:after="0" w:afterAutospacing="0"/>
        <w:ind w:firstLine="720"/>
        <w:rPr>
          <w:rFonts w:asciiTheme="minorHAnsi" w:hAnsiTheme="minorHAnsi" w:cstheme="minorHAnsi"/>
          <w:lang w:val="hr-HR"/>
        </w:rPr>
      </w:pPr>
      <w:r w:rsidRPr="008E71BC">
        <w:rPr>
          <w:rFonts w:asciiTheme="minorHAnsi" w:hAnsiTheme="minorHAnsi" w:cstheme="minorHAnsi"/>
          <w:lang w:val="hr-HR"/>
        </w:rPr>
        <w:t>Ovaj Pravilnik stupa na snagu 1. rujna 2026. godine.</w:t>
      </w:r>
    </w:p>
    <w:p w14:paraId="1BF7DA10" w14:textId="2B5FA623" w:rsidR="000B3679" w:rsidRPr="008E71BC" w:rsidRDefault="000B3679" w:rsidP="007738B0">
      <w:pPr>
        <w:pStyle w:val="NormalWeb"/>
        <w:spacing w:before="0" w:beforeAutospacing="0" w:after="0" w:afterAutospacing="0"/>
        <w:ind w:firstLine="720"/>
        <w:rPr>
          <w:rFonts w:asciiTheme="minorHAnsi" w:hAnsiTheme="minorHAnsi" w:cstheme="minorHAnsi"/>
          <w:lang w:val="hr-HR"/>
        </w:rPr>
      </w:pPr>
      <w:r w:rsidRPr="008E71BC">
        <w:rPr>
          <w:rFonts w:asciiTheme="minorHAnsi" w:hAnsiTheme="minorHAnsi" w:cstheme="minorHAnsi"/>
          <w:lang w:val="hr-HR"/>
        </w:rPr>
        <w:t xml:space="preserve">Ovaj Pravilnik objavit će se u </w:t>
      </w:r>
      <w:r w:rsidR="007738B0" w:rsidRPr="008E71BC">
        <w:rPr>
          <w:rFonts w:asciiTheme="minorHAnsi" w:hAnsiTheme="minorHAnsi" w:cstheme="minorHAnsi"/>
          <w:lang w:val="hr-HR"/>
        </w:rPr>
        <w:t>oglasnoj ploči</w:t>
      </w:r>
      <w:r w:rsidRPr="008E71BC">
        <w:rPr>
          <w:rFonts w:asciiTheme="minorHAnsi" w:hAnsiTheme="minorHAnsi" w:cstheme="minorHAnsi"/>
          <w:lang w:val="hr-HR"/>
        </w:rPr>
        <w:t xml:space="preserve"> i na </w:t>
      </w:r>
      <w:r w:rsidR="00996F6D" w:rsidRPr="008E71BC">
        <w:rPr>
          <w:rFonts w:asciiTheme="minorHAnsi" w:hAnsiTheme="minorHAnsi" w:cstheme="minorHAnsi"/>
          <w:lang w:val="hr-HR"/>
        </w:rPr>
        <w:t xml:space="preserve">mrežnoj </w:t>
      </w:r>
      <w:r w:rsidRPr="008E71BC">
        <w:rPr>
          <w:rFonts w:asciiTheme="minorHAnsi" w:hAnsiTheme="minorHAnsi" w:cstheme="minorHAnsi"/>
          <w:lang w:val="hr-HR"/>
        </w:rPr>
        <w:t>stranici Naručitelja.</w:t>
      </w:r>
    </w:p>
    <w:p w14:paraId="0E755D46" w14:textId="41CF1E05" w:rsidR="000B3679" w:rsidRPr="008E71BC" w:rsidRDefault="000B3679" w:rsidP="000B3679">
      <w:pPr>
        <w:pStyle w:val="NormalWeb"/>
        <w:spacing w:before="0" w:beforeAutospacing="0" w:after="0" w:afterAutospacing="0"/>
        <w:rPr>
          <w:rFonts w:asciiTheme="minorHAnsi" w:hAnsiTheme="minorHAnsi" w:cstheme="minorHAnsi"/>
          <w:lang w:val="hr-HR"/>
        </w:rPr>
      </w:pPr>
    </w:p>
    <w:p w14:paraId="41BF6C53" w14:textId="77777777" w:rsidR="00F02BCB" w:rsidRPr="008E71BC" w:rsidRDefault="00F02BCB" w:rsidP="000B3679">
      <w:pPr>
        <w:pStyle w:val="NormalWeb"/>
        <w:spacing w:before="0" w:beforeAutospacing="0" w:after="0" w:afterAutospacing="0"/>
        <w:rPr>
          <w:rFonts w:asciiTheme="minorHAnsi" w:hAnsiTheme="minorHAnsi" w:cstheme="minorHAnsi"/>
          <w:lang w:val="hr-HR"/>
        </w:rPr>
      </w:pPr>
    </w:p>
    <w:p w14:paraId="723BE755" w14:textId="77777777" w:rsidR="007E503D" w:rsidRPr="008E71BC" w:rsidRDefault="007E503D" w:rsidP="00056E7D">
      <w:pPr>
        <w:pStyle w:val="BodyText"/>
        <w:spacing w:before="0"/>
        <w:ind w:left="0"/>
        <w:jc w:val="left"/>
        <w:rPr>
          <w:rFonts w:asciiTheme="minorHAnsi" w:hAnsiTheme="minorHAnsi" w:cstheme="minorHAnsi"/>
        </w:rPr>
      </w:pPr>
    </w:p>
    <w:p w14:paraId="34BE1DE8" w14:textId="31885574" w:rsidR="000B3679" w:rsidRPr="008E71BC" w:rsidRDefault="007738B0" w:rsidP="004921E2">
      <w:pPr>
        <w:tabs>
          <w:tab w:val="left" w:pos="6525"/>
        </w:tabs>
        <w:jc w:val="right"/>
        <w:rPr>
          <w:rFonts w:asciiTheme="minorHAnsi" w:hAnsiTheme="minorHAnsi" w:cstheme="minorHAnsi"/>
          <w:sz w:val="24"/>
          <w:szCs w:val="24"/>
        </w:rPr>
      </w:pPr>
      <w:r w:rsidRPr="008E71BC">
        <w:rPr>
          <w:rFonts w:asciiTheme="minorHAnsi" w:hAnsiTheme="minorHAnsi" w:cstheme="minorHAnsi"/>
          <w:sz w:val="24"/>
          <w:szCs w:val="24"/>
        </w:rPr>
        <w:t>Predsjednica Upravnog vijeća</w:t>
      </w:r>
    </w:p>
    <w:p w14:paraId="2ABB7EE3" w14:textId="679C289D" w:rsidR="007738B0" w:rsidRPr="008E71BC" w:rsidRDefault="007738B0" w:rsidP="004921E2">
      <w:pPr>
        <w:tabs>
          <w:tab w:val="left" w:pos="6525"/>
        </w:tabs>
        <w:jc w:val="right"/>
        <w:rPr>
          <w:rFonts w:asciiTheme="minorHAnsi" w:hAnsiTheme="minorHAnsi" w:cstheme="minorHAnsi"/>
          <w:sz w:val="24"/>
          <w:szCs w:val="24"/>
        </w:rPr>
      </w:pPr>
      <w:r w:rsidRPr="008E71BC">
        <w:rPr>
          <w:rFonts w:asciiTheme="minorHAnsi" w:hAnsiTheme="minorHAnsi" w:cstheme="minorHAnsi"/>
          <w:sz w:val="24"/>
          <w:szCs w:val="24"/>
        </w:rPr>
        <w:tab/>
        <w:t>Svjetlana Ciglar</w:t>
      </w:r>
    </w:p>
    <w:p w14:paraId="6821CEC5" w14:textId="77777777" w:rsidR="007738B0" w:rsidRPr="008E71BC" w:rsidRDefault="007738B0" w:rsidP="000B3679">
      <w:pPr>
        <w:tabs>
          <w:tab w:val="left" w:pos="6525"/>
        </w:tabs>
        <w:rPr>
          <w:rFonts w:asciiTheme="minorHAnsi" w:hAnsiTheme="minorHAnsi" w:cstheme="minorHAnsi"/>
          <w:sz w:val="24"/>
          <w:szCs w:val="24"/>
        </w:rPr>
      </w:pPr>
    </w:p>
    <w:p w14:paraId="7C8E0CE4" w14:textId="17FA7B6A" w:rsidR="000B3679" w:rsidRPr="008E71BC" w:rsidRDefault="005537C7" w:rsidP="004D2CF2">
      <w:pPr>
        <w:ind w:left="6480"/>
        <w:rPr>
          <w:rFonts w:asciiTheme="minorHAnsi" w:hAnsiTheme="minorHAnsi" w:cstheme="minorHAnsi"/>
          <w:sz w:val="24"/>
          <w:szCs w:val="24"/>
        </w:rPr>
      </w:pPr>
      <w:r w:rsidRPr="008E71BC">
        <w:rPr>
          <w:rFonts w:asciiTheme="minorHAnsi" w:hAnsiTheme="minorHAnsi" w:cstheme="minorHAnsi"/>
          <w:sz w:val="24"/>
          <w:szCs w:val="24"/>
        </w:rPr>
        <w:t>_</w:t>
      </w:r>
      <w:r w:rsidR="000B3679" w:rsidRPr="008E71BC">
        <w:rPr>
          <w:rFonts w:asciiTheme="minorHAnsi" w:hAnsiTheme="minorHAnsi" w:cstheme="minorHAnsi"/>
          <w:sz w:val="24"/>
          <w:szCs w:val="24"/>
        </w:rPr>
        <w:t>__________________</w:t>
      </w:r>
      <w:r w:rsidR="004D2CF2">
        <w:rPr>
          <w:rFonts w:asciiTheme="minorHAnsi" w:hAnsiTheme="minorHAnsi" w:cstheme="minorHAnsi"/>
          <w:sz w:val="24"/>
          <w:szCs w:val="24"/>
        </w:rPr>
        <w:t>___</w:t>
      </w:r>
    </w:p>
    <w:p w14:paraId="70918F32" w14:textId="77777777" w:rsidR="000B3679" w:rsidRPr="008E71BC" w:rsidRDefault="000B3679" w:rsidP="000B3679">
      <w:pPr>
        <w:pStyle w:val="NormalWeb"/>
        <w:spacing w:before="0" w:beforeAutospacing="0" w:after="0" w:afterAutospacing="0"/>
        <w:jc w:val="center"/>
        <w:rPr>
          <w:rFonts w:asciiTheme="minorHAnsi" w:hAnsiTheme="minorHAnsi" w:cstheme="minorHAnsi"/>
        </w:rPr>
      </w:pPr>
    </w:p>
    <w:p w14:paraId="1B2F617C" w14:textId="77777777" w:rsidR="000B3679" w:rsidRPr="008E71BC" w:rsidRDefault="000B3679" w:rsidP="000B3679">
      <w:pPr>
        <w:rPr>
          <w:rFonts w:asciiTheme="minorHAnsi" w:hAnsiTheme="minorHAnsi" w:cstheme="minorHAnsi"/>
          <w:sz w:val="24"/>
          <w:szCs w:val="24"/>
        </w:rPr>
      </w:pPr>
    </w:p>
    <w:p w14:paraId="03BB9051" w14:textId="77777777" w:rsidR="000B3679" w:rsidRPr="008E71BC" w:rsidRDefault="000B3679" w:rsidP="000B3679">
      <w:pPr>
        <w:rPr>
          <w:rFonts w:asciiTheme="minorHAnsi" w:hAnsiTheme="minorHAnsi" w:cstheme="minorHAnsi"/>
          <w:sz w:val="24"/>
          <w:szCs w:val="24"/>
        </w:rPr>
      </w:pPr>
    </w:p>
    <w:p w14:paraId="47D052B8" w14:textId="0D142BB9" w:rsidR="007E503D" w:rsidRPr="008E71BC" w:rsidRDefault="007E503D" w:rsidP="000B3679">
      <w:pPr>
        <w:pStyle w:val="BodyText"/>
        <w:spacing w:before="0"/>
        <w:ind w:left="0"/>
        <w:jc w:val="left"/>
        <w:rPr>
          <w:rFonts w:asciiTheme="minorHAnsi" w:hAnsiTheme="minorHAnsi" w:cstheme="minorHAnsi"/>
        </w:rPr>
      </w:pPr>
    </w:p>
    <w:sectPr w:rsidR="007E503D" w:rsidRPr="008E71BC" w:rsidSect="007837A0">
      <w:pgSz w:w="11900" w:h="16840"/>
      <w:pgMar w:top="1340" w:right="1275" w:bottom="156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panose1 w:val="020B0604020202020204"/>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6EA3"/>
    <w:multiLevelType w:val="hybridMultilevel"/>
    <w:tmpl w:val="88826B00"/>
    <w:lvl w:ilvl="0" w:tplc="2DB4BED6">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B26FAD"/>
    <w:multiLevelType w:val="hybridMultilevel"/>
    <w:tmpl w:val="28D4D91A"/>
    <w:lvl w:ilvl="0" w:tplc="8DE05190">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ED6C43"/>
    <w:multiLevelType w:val="hybridMultilevel"/>
    <w:tmpl w:val="39502EDC"/>
    <w:lvl w:ilvl="0" w:tplc="0838D074">
      <w:start w:val="1"/>
      <w:numFmt w:val="decimal"/>
      <w:lvlText w:val="(%1)"/>
      <w:lvlJc w:val="left"/>
      <w:pPr>
        <w:ind w:left="284" w:hanging="295"/>
      </w:pPr>
      <w:rPr>
        <w:rFonts w:ascii="Arial MT" w:eastAsia="Arial MT" w:hAnsi="Arial MT" w:cs="Arial MT" w:hint="default"/>
        <w:b w:val="0"/>
        <w:bCs w:val="0"/>
        <w:i w:val="0"/>
        <w:iCs w:val="0"/>
        <w:spacing w:val="-1"/>
        <w:w w:val="100"/>
        <w:sz w:val="22"/>
        <w:szCs w:val="22"/>
        <w:lang w:val="hr-HR" w:eastAsia="en-US" w:bidi="ar-SA"/>
      </w:rPr>
    </w:lvl>
    <w:lvl w:ilvl="1" w:tplc="AA669734">
      <w:start w:val="1"/>
      <w:numFmt w:val="lowerLetter"/>
      <w:lvlText w:val="%2)"/>
      <w:lvlJc w:val="left"/>
      <w:pPr>
        <w:ind w:left="142" w:hanging="361"/>
      </w:pPr>
      <w:rPr>
        <w:rFonts w:ascii="Arial MT" w:eastAsia="Arial MT" w:hAnsi="Arial MT" w:cs="Arial MT" w:hint="default"/>
        <w:b w:val="0"/>
        <w:bCs w:val="0"/>
        <w:i w:val="0"/>
        <w:iCs w:val="0"/>
        <w:spacing w:val="0"/>
        <w:w w:val="100"/>
        <w:sz w:val="24"/>
        <w:szCs w:val="24"/>
        <w:lang w:val="hr-HR" w:eastAsia="en-US" w:bidi="ar-SA"/>
      </w:rPr>
    </w:lvl>
    <w:lvl w:ilvl="2" w:tplc="133E8E8E">
      <w:start w:val="1"/>
      <w:numFmt w:val="decimal"/>
      <w:lvlText w:val="%3."/>
      <w:lvlJc w:val="left"/>
      <w:pPr>
        <w:ind w:left="426" w:hanging="284"/>
      </w:pPr>
      <w:rPr>
        <w:rFonts w:ascii="Arial MT" w:eastAsia="Arial MT" w:hAnsi="Arial MT" w:cs="Arial MT" w:hint="default"/>
        <w:b w:val="0"/>
        <w:bCs w:val="0"/>
        <w:i w:val="0"/>
        <w:iCs w:val="0"/>
        <w:spacing w:val="0"/>
        <w:w w:val="100"/>
        <w:sz w:val="24"/>
        <w:szCs w:val="24"/>
        <w:lang w:val="hr-HR" w:eastAsia="en-US" w:bidi="ar-SA"/>
      </w:rPr>
    </w:lvl>
    <w:lvl w:ilvl="3" w:tplc="7D0800AE">
      <w:numFmt w:val="bullet"/>
      <w:lvlText w:val="•"/>
      <w:lvlJc w:val="left"/>
      <w:pPr>
        <w:ind w:left="1536" w:hanging="284"/>
      </w:pPr>
      <w:rPr>
        <w:rFonts w:hint="default"/>
        <w:lang w:val="hr-HR" w:eastAsia="en-US" w:bidi="ar-SA"/>
      </w:rPr>
    </w:lvl>
    <w:lvl w:ilvl="4" w:tplc="8BD4B538">
      <w:numFmt w:val="bullet"/>
      <w:lvlText w:val="•"/>
      <w:lvlJc w:val="left"/>
      <w:pPr>
        <w:ind w:left="2652" w:hanging="284"/>
      </w:pPr>
      <w:rPr>
        <w:rFonts w:hint="default"/>
        <w:lang w:val="hr-HR" w:eastAsia="en-US" w:bidi="ar-SA"/>
      </w:rPr>
    </w:lvl>
    <w:lvl w:ilvl="5" w:tplc="D122A452">
      <w:numFmt w:val="bullet"/>
      <w:lvlText w:val="•"/>
      <w:lvlJc w:val="left"/>
      <w:pPr>
        <w:ind w:left="3768" w:hanging="284"/>
      </w:pPr>
      <w:rPr>
        <w:rFonts w:hint="default"/>
        <w:lang w:val="hr-HR" w:eastAsia="en-US" w:bidi="ar-SA"/>
      </w:rPr>
    </w:lvl>
    <w:lvl w:ilvl="6" w:tplc="5F7A57E8">
      <w:numFmt w:val="bullet"/>
      <w:lvlText w:val="•"/>
      <w:lvlJc w:val="left"/>
      <w:pPr>
        <w:ind w:left="4885" w:hanging="284"/>
      </w:pPr>
      <w:rPr>
        <w:rFonts w:hint="default"/>
        <w:lang w:val="hr-HR" w:eastAsia="en-US" w:bidi="ar-SA"/>
      </w:rPr>
    </w:lvl>
    <w:lvl w:ilvl="7" w:tplc="BEA07C90">
      <w:numFmt w:val="bullet"/>
      <w:lvlText w:val="•"/>
      <w:lvlJc w:val="left"/>
      <w:pPr>
        <w:ind w:left="6001" w:hanging="284"/>
      </w:pPr>
      <w:rPr>
        <w:rFonts w:hint="default"/>
        <w:lang w:val="hr-HR" w:eastAsia="en-US" w:bidi="ar-SA"/>
      </w:rPr>
    </w:lvl>
    <w:lvl w:ilvl="8" w:tplc="2CD2C01E">
      <w:numFmt w:val="bullet"/>
      <w:lvlText w:val="•"/>
      <w:lvlJc w:val="left"/>
      <w:pPr>
        <w:ind w:left="7117" w:hanging="284"/>
      </w:pPr>
      <w:rPr>
        <w:rFonts w:hint="default"/>
        <w:lang w:val="hr-HR" w:eastAsia="en-US" w:bidi="ar-SA"/>
      </w:rPr>
    </w:lvl>
  </w:abstractNum>
  <w:abstractNum w:abstractNumId="3" w15:restartNumberingAfterBreak="0">
    <w:nsid w:val="10D61F52"/>
    <w:multiLevelType w:val="hybridMultilevel"/>
    <w:tmpl w:val="9C641CEC"/>
    <w:lvl w:ilvl="0" w:tplc="D59EC206">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E9D41FFE">
      <w:numFmt w:val="bullet"/>
      <w:lvlText w:val="•"/>
      <w:lvlJc w:val="left"/>
      <w:pPr>
        <w:ind w:left="1709" w:hanging="708"/>
      </w:pPr>
      <w:rPr>
        <w:rFonts w:hint="default"/>
        <w:lang w:val="hr-HR" w:eastAsia="en-US" w:bidi="ar-SA"/>
      </w:rPr>
    </w:lvl>
    <w:lvl w:ilvl="2" w:tplc="D1A8C4D0">
      <w:numFmt w:val="bullet"/>
      <w:lvlText w:val="•"/>
      <w:lvlJc w:val="left"/>
      <w:pPr>
        <w:ind w:left="2558" w:hanging="708"/>
      </w:pPr>
      <w:rPr>
        <w:rFonts w:hint="default"/>
        <w:lang w:val="hr-HR" w:eastAsia="en-US" w:bidi="ar-SA"/>
      </w:rPr>
    </w:lvl>
    <w:lvl w:ilvl="3" w:tplc="0ED425FE">
      <w:numFmt w:val="bullet"/>
      <w:lvlText w:val="•"/>
      <w:lvlJc w:val="left"/>
      <w:pPr>
        <w:ind w:left="3407" w:hanging="708"/>
      </w:pPr>
      <w:rPr>
        <w:rFonts w:hint="default"/>
        <w:lang w:val="hr-HR" w:eastAsia="en-US" w:bidi="ar-SA"/>
      </w:rPr>
    </w:lvl>
    <w:lvl w:ilvl="4" w:tplc="FEDCC24A">
      <w:numFmt w:val="bullet"/>
      <w:lvlText w:val="•"/>
      <w:lvlJc w:val="left"/>
      <w:pPr>
        <w:ind w:left="4256" w:hanging="708"/>
      </w:pPr>
      <w:rPr>
        <w:rFonts w:hint="default"/>
        <w:lang w:val="hr-HR" w:eastAsia="en-US" w:bidi="ar-SA"/>
      </w:rPr>
    </w:lvl>
    <w:lvl w:ilvl="5" w:tplc="13528D40">
      <w:numFmt w:val="bullet"/>
      <w:lvlText w:val="•"/>
      <w:lvlJc w:val="left"/>
      <w:pPr>
        <w:ind w:left="5105" w:hanging="708"/>
      </w:pPr>
      <w:rPr>
        <w:rFonts w:hint="default"/>
        <w:lang w:val="hr-HR" w:eastAsia="en-US" w:bidi="ar-SA"/>
      </w:rPr>
    </w:lvl>
    <w:lvl w:ilvl="6" w:tplc="7D3ABD9C">
      <w:numFmt w:val="bullet"/>
      <w:lvlText w:val="•"/>
      <w:lvlJc w:val="left"/>
      <w:pPr>
        <w:ind w:left="5954" w:hanging="708"/>
      </w:pPr>
      <w:rPr>
        <w:rFonts w:hint="default"/>
        <w:lang w:val="hr-HR" w:eastAsia="en-US" w:bidi="ar-SA"/>
      </w:rPr>
    </w:lvl>
    <w:lvl w:ilvl="7" w:tplc="BED4452E">
      <w:numFmt w:val="bullet"/>
      <w:lvlText w:val="•"/>
      <w:lvlJc w:val="left"/>
      <w:pPr>
        <w:ind w:left="6803" w:hanging="708"/>
      </w:pPr>
      <w:rPr>
        <w:rFonts w:hint="default"/>
        <w:lang w:val="hr-HR" w:eastAsia="en-US" w:bidi="ar-SA"/>
      </w:rPr>
    </w:lvl>
    <w:lvl w:ilvl="8" w:tplc="89645834">
      <w:numFmt w:val="bullet"/>
      <w:lvlText w:val="•"/>
      <w:lvlJc w:val="left"/>
      <w:pPr>
        <w:ind w:left="7652" w:hanging="708"/>
      </w:pPr>
      <w:rPr>
        <w:rFonts w:hint="default"/>
        <w:lang w:val="hr-HR" w:eastAsia="en-US" w:bidi="ar-SA"/>
      </w:rPr>
    </w:lvl>
  </w:abstractNum>
  <w:abstractNum w:abstractNumId="4" w15:restartNumberingAfterBreak="0">
    <w:nsid w:val="152A20B3"/>
    <w:multiLevelType w:val="hybridMultilevel"/>
    <w:tmpl w:val="66D44970"/>
    <w:lvl w:ilvl="0" w:tplc="D8606E3A">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2346B1EE">
      <w:numFmt w:val="bullet"/>
      <w:lvlText w:val="•"/>
      <w:lvlJc w:val="left"/>
      <w:pPr>
        <w:ind w:left="1709" w:hanging="708"/>
      </w:pPr>
      <w:rPr>
        <w:rFonts w:hint="default"/>
        <w:lang w:val="hr-HR" w:eastAsia="en-US" w:bidi="ar-SA"/>
      </w:rPr>
    </w:lvl>
    <w:lvl w:ilvl="2" w:tplc="85D6DC6A">
      <w:numFmt w:val="bullet"/>
      <w:lvlText w:val="•"/>
      <w:lvlJc w:val="left"/>
      <w:pPr>
        <w:ind w:left="2558" w:hanging="708"/>
      </w:pPr>
      <w:rPr>
        <w:rFonts w:hint="default"/>
        <w:lang w:val="hr-HR" w:eastAsia="en-US" w:bidi="ar-SA"/>
      </w:rPr>
    </w:lvl>
    <w:lvl w:ilvl="3" w:tplc="6A000A74">
      <w:numFmt w:val="bullet"/>
      <w:lvlText w:val="•"/>
      <w:lvlJc w:val="left"/>
      <w:pPr>
        <w:ind w:left="3407" w:hanging="708"/>
      </w:pPr>
      <w:rPr>
        <w:rFonts w:hint="default"/>
        <w:lang w:val="hr-HR" w:eastAsia="en-US" w:bidi="ar-SA"/>
      </w:rPr>
    </w:lvl>
    <w:lvl w:ilvl="4" w:tplc="771AA556">
      <w:numFmt w:val="bullet"/>
      <w:lvlText w:val="•"/>
      <w:lvlJc w:val="left"/>
      <w:pPr>
        <w:ind w:left="4256" w:hanging="708"/>
      </w:pPr>
      <w:rPr>
        <w:rFonts w:hint="default"/>
        <w:lang w:val="hr-HR" w:eastAsia="en-US" w:bidi="ar-SA"/>
      </w:rPr>
    </w:lvl>
    <w:lvl w:ilvl="5" w:tplc="7A7E9DD4">
      <w:numFmt w:val="bullet"/>
      <w:lvlText w:val="•"/>
      <w:lvlJc w:val="left"/>
      <w:pPr>
        <w:ind w:left="5105" w:hanging="708"/>
      </w:pPr>
      <w:rPr>
        <w:rFonts w:hint="default"/>
        <w:lang w:val="hr-HR" w:eastAsia="en-US" w:bidi="ar-SA"/>
      </w:rPr>
    </w:lvl>
    <w:lvl w:ilvl="6" w:tplc="3678FE96">
      <w:numFmt w:val="bullet"/>
      <w:lvlText w:val="•"/>
      <w:lvlJc w:val="left"/>
      <w:pPr>
        <w:ind w:left="5954" w:hanging="708"/>
      </w:pPr>
      <w:rPr>
        <w:rFonts w:hint="default"/>
        <w:lang w:val="hr-HR" w:eastAsia="en-US" w:bidi="ar-SA"/>
      </w:rPr>
    </w:lvl>
    <w:lvl w:ilvl="7" w:tplc="4E4AED1A">
      <w:numFmt w:val="bullet"/>
      <w:lvlText w:val="•"/>
      <w:lvlJc w:val="left"/>
      <w:pPr>
        <w:ind w:left="6803" w:hanging="708"/>
      </w:pPr>
      <w:rPr>
        <w:rFonts w:hint="default"/>
        <w:lang w:val="hr-HR" w:eastAsia="en-US" w:bidi="ar-SA"/>
      </w:rPr>
    </w:lvl>
    <w:lvl w:ilvl="8" w:tplc="83083FA8">
      <w:numFmt w:val="bullet"/>
      <w:lvlText w:val="•"/>
      <w:lvlJc w:val="left"/>
      <w:pPr>
        <w:ind w:left="7652" w:hanging="708"/>
      </w:pPr>
      <w:rPr>
        <w:rFonts w:hint="default"/>
        <w:lang w:val="hr-HR" w:eastAsia="en-US" w:bidi="ar-SA"/>
      </w:rPr>
    </w:lvl>
  </w:abstractNum>
  <w:abstractNum w:abstractNumId="5" w15:restartNumberingAfterBreak="0">
    <w:nsid w:val="178A4079"/>
    <w:multiLevelType w:val="hybridMultilevel"/>
    <w:tmpl w:val="445E15E6"/>
    <w:lvl w:ilvl="0" w:tplc="8DE05190">
      <w:start w:val="4"/>
      <w:numFmt w:val="bullet"/>
      <w:lvlText w:val="-"/>
      <w:lvlJc w:val="left"/>
      <w:pPr>
        <w:ind w:left="720" w:hanging="360"/>
      </w:pPr>
      <w:rPr>
        <w:rFonts w:ascii="Arial" w:eastAsia="Arial MT"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A5338B"/>
    <w:multiLevelType w:val="hybridMultilevel"/>
    <w:tmpl w:val="2444863A"/>
    <w:lvl w:ilvl="0" w:tplc="EB9EC028">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4CB2BFDE">
      <w:numFmt w:val="bullet"/>
      <w:lvlText w:val="•"/>
      <w:lvlJc w:val="left"/>
      <w:pPr>
        <w:ind w:left="1709" w:hanging="708"/>
      </w:pPr>
      <w:rPr>
        <w:rFonts w:hint="default"/>
        <w:lang w:val="hr-HR" w:eastAsia="en-US" w:bidi="ar-SA"/>
      </w:rPr>
    </w:lvl>
    <w:lvl w:ilvl="2" w:tplc="62664230">
      <w:numFmt w:val="bullet"/>
      <w:lvlText w:val="•"/>
      <w:lvlJc w:val="left"/>
      <w:pPr>
        <w:ind w:left="2558" w:hanging="708"/>
      </w:pPr>
      <w:rPr>
        <w:rFonts w:hint="default"/>
        <w:lang w:val="hr-HR" w:eastAsia="en-US" w:bidi="ar-SA"/>
      </w:rPr>
    </w:lvl>
    <w:lvl w:ilvl="3" w:tplc="9C40B218">
      <w:numFmt w:val="bullet"/>
      <w:lvlText w:val="•"/>
      <w:lvlJc w:val="left"/>
      <w:pPr>
        <w:ind w:left="3407" w:hanging="708"/>
      </w:pPr>
      <w:rPr>
        <w:rFonts w:hint="default"/>
        <w:lang w:val="hr-HR" w:eastAsia="en-US" w:bidi="ar-SA"/>
      </w:rPr>
    </w:lvl>
    <w:lvl w:ilvl="4" w:tplc="C41E4074">
      <w:numFmt w:val="bullet"/>
      <w:lvlText w:val="•"/>
      <w:lvlJc w:val="left"/>
      <w:pPr>
        <w:ind w:left="4256" w:hanging="708"/>
      </w:pPr>
      <w:rPr>
        <w:rFonts w:hint="default"/>
        <w:lang w:val="hr-HR" w:eastAsia="en-US" w:bidi="ar-SA"/>
      </w:rPr>
    </w:lvl>
    <w:lvl w:ilvl="5" w:tplc="11FC4520">
      <w:numFmt w:val="bullet"/>
      <w:lvlText w:val="•"/>
      <w:lvlJc w:val="left"/>
      <w:pPr>
        <w:ind w:left="5105" w:hanging="708"/>
      </w:pPr>
      <w:rPr>
        <w:rFonts w:hint="default"/>
        <w:lang w:val="hr-HR" w:eastAsia="en-US" w:bidi="ar-SA"/>
      </w:rPr>
    </w:lvl>
    <w:lvl w:ilvl="6" w:tplc="66CAE888">
      <w:numFmt w:val="bullet"/>
      <w:lvlText w:val="•"/>
      <w:lvlJc w:val="left"/>
      <w:pPr>
        <w:ind w:left="5954" w:hanging="708"/>
      </w:pPr>
      <w:rPr>
        <w:rFonts w:hint="default"/>
        <w:lang w:val="hr-HR" w:eastAsia="en-US" w:bidi="ar-SA"/>
      </w:rPr>
    </w:lvl>
    <w:lvl w:ilvl="7" w:tplc="53BCCF88">
      <w:numFmt w:val="bullet"/>
      <w:lvlText w:val="•"/>
      <w:lvlJc w:val="left"/>
      <w:pPr>
        <w:ind w:left="6803" w:hanging="708"/>
      </w:pPr>
      <w:rPr>
        <w:rFonts w:hint="default"/>
        <w:lang w:val="hr-HR" w:eastAsia="en-US" w:bidi="ar-SA"/>
      </w:rPr>
    </w:lvl>
    <w:lvl w:ilvl="8" w:tplc="0FCA2B6C">
      <w:numFmt w:val="bullet"/>
      <w:lvlText w:val="•"/>
      <w:lvlJc w:val="left"/>
      <w:pPr>
        <w:ind w:left="7652" w:hanging="708"/>
      </w:pPr>
      <w:rPr>
        <w:rFonts w:hint="default"/>
        <w:lang w:val="hr-HR" w:eastAsia="en-US" w:bidi="ar-SA"/>
      </w:rPr>
    </w:lvl>
  </w:abstractNum>
  <w:abstractNum w:abstractNumId="7" w15:restartNumberingAfterBreak="0">
    <w:nsid w:val="2068659C"/>
    <w:multiLevelType w:val="hybridMultilevel"/>
    <w:tmpl w:val="9A0E94D4"/>
    <w:lvl w:ilvl="0" w:tplc="023E7B98">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0E183452">
      <w:numFmt w:val="bullet"/>
      <w:lvlText w:val="•"/>
      <w:lvlJc w:val="left"/>
      <w:pPr>
        <w:ind w:left="1709" w:hanging="708"/>
      </w:pPr>
      <w:rPr>
        <w:rFonts w:hint="default"/>
        <w:lang w:val="hr-HR" w:eastAsia="en-US" w:bidi="ar-SA"/>
      </w:rPr>
    </w:lvl>
    <w:lvl w:ilvl="2" w:tplc="96BC492A">
      <w:numFmt w:val="bullet"/>
      <w:lvlText w:val="•"/>
      <w:lvlJc w:val="left"/>
      <w:pPr>
        <w:ind w:left="2558" w:hanging="708"/>
      </w:pPr>
      <w:rPr>
        <w:rFonts w:hint="default"/>
        <w:lang w:val="hr-HR" w:eastAsia="en-US" w:bidi="ar-SA"/>
      </w:rPr>
    </w:lvl>
    <w:lvl w:ilvl="3" w:tplc="649AFF84">
      <w:numFmt w:val="bullet"/>
      <w:lvlText w:val="•"/>
      <w:lvlJc w:val="left"/>
      <w:pPr>
        <w:ind w:left="3407" w:hanging="708"/>
      </w:pPr>
      <w:rPr>
        <w:rFonts w:hint="default"/>
        <w:lang w:val="hr-HR" w:eastAsia="en-US" w:bidi="ar-SA"/>
      </w:rPr>
    </w:lvl>
    <w:lvl w:ilvl="4" w:tplc="0016886C">
      <w:numFmt w:val="bullet"/>
      <w:lvlText w:val="•"/>
      <w:lvlJc w:val="left"/>
      <w:pPr>
        <w:ind w:left="4256" w:hanging="708"/>
      </w:pPr>
      <w:rPr>
        <w:rFonts w:hint="default"/>
        <w:lang w:val="hr-HR" w:eastAsia="en-US" w:bidi="ar-SA"/>
      </w:rPr>
    </w:lvl>
    <w:lvl w:ilvl="5" w:tplc="04184890">
      <w:numFmt w:val="bullet"/>
      <w:lvlText w:val="•"/>
      <w:lvlJc w:val="left"/>
      <w:pPr>
        <w:ind w:left="5105" w:hanging="708"/>
      </w:pPr>
      <w:rPr>
        <w:rFonts w:hint="default"/>
        <w:lang w:val="hr-HR" w:eastAsia="en-US" w:bidi="ar-SA"/>
      </w:rPr>
    </w:lvl>
    <w:lvl w:ilvl="6" w:tplc="11EC1132">
      <w:numFmt w:val="bullet"/>
      <w:lvlText w:val="•"/>
      <w:lvlJc w:val="left"/>
      <w:pPr>
        <w:ind w:left="5954" w:hanging="708"/>
      </w:pPr>
      <w:rPr>
        <w:rFonts w:hint="default"/>
        <w:lang w:val="hr-HR" w:eastAsia="en-US" w:bidi="ar-SA"/>
      </w:rPr>
    </w:lvl>
    <w:lvl w:ilvl="7" w:tplc="FAA414D4">
      <w:numFmt w:val="bullet"/>
      <w:lvlText w:val="•"/>
      <w:lvlJc w:val="left"/>
      <w:pPr>
        <w:ind w:left="6803" w:hanging="708"/>
      </w:pPr>
      <w:rPr>
        <w:rFonts w:hint="default"/>
        <w:lang w:val="hr-HR" w:eastAsia="en-US" w:bidi="ar-SA"/>
      </w:rPr>
    </w:lvl>
    <w:lvl w:ilvl="8" w:tplc="47281676">
      <w:numFmt w:val="bullet"/>
      <w:lvlText w:val="•"/>
      <w:lvlJc w:val="left"/>
      <w:pPr>
        <w:ind w:left="7652" w:hanging="708"/>
      </w:pPr>
      <w:rPr>
        <w:rFonts w:hint="default"/>
        <w:lang w:val="hr-HR" w:eastAsia="en-US" w:bidi="ar-SA"/>
      </w:rPr>
    </w:lvl>
  </w:abstractNum>
  <w:abstractNum w:abstractNumId="8" w15:restartNumberingAfterBreak="0">
    <w:nsid w:val="305D29FB"/>
    <w:multiLevelType w:val="hybridMultilevel"/>
    <w:tmpl w:val="542EC4EE"/>
    <w:lvl w:ilvl="0" w:tplc="27F669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F94AD0"/>
    <w:multiLevelType w:val="hybridMultilevel"/>
    <w:tmpl w:val="92542A54"/>
    <w:lvl w:ilvl="0" w:tplc="5C28C370">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285CC684">
      <w:numFmt w:val="bullet"/>
      <w:lvlText w:val="•"/>
      <w:lvlJc w:val="left"/>
      <w:pPr>
        <w:ind w:left="1709" w:hanging="708"/>
      </w:pPr>
      <w:rPr>
        <w:rFonts w:hint="default"/>
        <w:lang w:val="hr-HR" w:eastAsia="en-US" w:bidi="ar-SA"/>
      </w:rPr>
    </w:lvl>
    <w:lvl w:ilvl="2" w:tplc="6ABAF2CE">
      <w:numFmt w:val="bullet"/>
      <w:lvlText w:val="•"/>
      <w:lvlJc w:val="left"/>
      <w:pPr>
        <w:ind w:left="2558" w:hanging="708"/>
      </w:pPr>
      <w:rPr>
        <w:rFonts w:hint="default"/>
        <w:lang w:val="hr-HR" w:eastAsia="en-US" w:bidi="ar-SA"/>
      </w:rPr>
    </w:lvl>
    <w:lvl w:ilvl="3" w:tplc="73E6CAAE">
      <w:numFmt w:val="bullet"/>
      <w:lvlText w:val="•"/>
      <w:lvlJc w:val="left"/>
      <w:pPr>
        <w:ind w:left="3407" w:hanging="708"/>
      </w:pPr>
      <w:rPr>
        <w:rFonts w:hint="default"/>
        <w:lang w:val="hr-HR" w:eastAsia="en-US" w:bidi="ar-SA"/>
      </w:rPr>
    </w:lvl>
    <w:lvl w:ilvl="4" w:tplc="E8D61980">
      <w:numFmt w:val="bullet"/>
      <w:lvlText w:val="•"/>
      <w:lvlJc w:val="left"/>
      <w:pPr>
        <w:ind w:left="4256" w:hanging="708"/>
      </w:pPr>
      <w:rPr>
        <w:rFonts w:hint="default"/>
        <w:lang w:val="hr-HR" w:eastAsia="en-US" w:bidi="ar-SA"/>
      </w:rPr>
    </w:lvl>
    <w:lvl w:ilvl="5" w:tplc="9A70442C">
      <w:numFmt w:val="bullet"/>
      <w:lvlText w:val="•"/>
      <w:lvlJc w:val="left"/>
      <w:pPr>
        <w:ind w:left="5105" w:hanging="708"/>
      </w:pPr>
      <w:rPr>
        <w:rFonts w:hint="default"/>
        <w:lang w:val="hr-HR" w:eastAsia="en-US" w:bidi="ar-SA"/>
      </w:rPr>
    </w:lvl>
    <w:lvl w:ilvl="6" w:tplc="D8ACE70A">
      <w:numFmt w:val="bullet"/>
      <w:lvlText w:val="•"/>
      <w:lvlJc w:val="left"/>
      <w:pPr>
        <w:ind w:left="5954" w:hanging="708"/>
      </w:pPr>
      <w:rPr>
        <w:rFonts w:hint="default"/>
        <w:lang w:val="hr-HR" w:eastAsia="en-US" w:bidi="ar-SA"/>
      </w:rPr>
    </w:lvl>
    <w:lvl w:ilvl="7" w:tplc="06ECF07E">
      <w:numFmt w:val="bullet"/>
      <w:lvlText w:val="•"/>
      <w:lvlJc w:val="left"/>
      <w:pPr>
        <w:ind w:left="6803" w:hanging="708"/>
      </w:pPr>
      <w:rPr>
        <w:rFonts w:hint="default"/>
        <w:lang w:val="hr-HR" w:eastAsia="en-US" w:bidi="ar-SA"/>
      </w:rPr>
    </w:lvl>
    <w:lvl w:ilvl="8" w:tplc="BE62294C">
      <w:numFmt w:val="bullet"/>
      <w:lvlText w:val="•"/>
      <w:lvlJc w:val="left"/>
      <w:pPr>
        <w:ind w:left="7652" w:hanging="708"/>
      </w:pPr>
      <w:rPr>
        <w:rFonts w:hint="default"/>
        <w:lang w:val="hr-HR" w:eastAsia="en-US" w:bidi="ar-SA"/>
      </w:rPr>
    </w:lvl>
  </w:abstractNum>
  <w:abstractNum w:abstractNumId="10" w15:restartNumberingAfterBreak="0">
    <w:nsid w:val="33306620"/>
    <w:multiLevelType w:val="hybridMultilevel"/>
    <w:tmpl w:val="DF1E271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4F83ED8"/>
    <w:multiLevelType w:val="hybridMultilevel"/>
    <w:tmpl w:val="DF869654"/>
    <w:lvl w:ilvl="0" w:tplc="09C8937E">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88875EF"/>
    <w:multiLevelType w:val="hybridMultilevel"/>
    <w:tmpl w:val="5352D4C6"/>
    <w:lvl w:ilvl="0" w:tplc="5892703C">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42BED40A">
      <w:numFmt w:val="bullet"/>
      <w:lvlText w:val="•"/>
      <w:lvlJc w:val="left"/>
      <w:pPr>
        <w:ind w:left="1709" w:hanging="708"/>
      </w:pPr>
      <w:rPr>
        <w:rFonts w:hint="default"/>
        <w:lang w:val="hr-HR" w:eastAsia="en-US" w:bidi="ar-SA"/>
      </w:rPr>
    </w:lvl>
    <w:lvl w:ilvl="2" w:tplc="2826A86C">
      <w:numFmt w:val="bullet"/>
      <w:lvlText w:val="•"/>
      <w:lvlJc w:val="left"/>
      <w:pPr>
        <w:ind w:left="2558" w:hanging="708"/>
      </w:pPr>
      <w:rPr>
        <w:rFonts w:hint="default"/>
        <w:lang w:val="hr-HR" w:eastAsia="en-US" w:bidi="ar-SA"/>
      </w:rPr>
    </w:lvl>
    <w:lvl w:ilvl="3" w:tplc="B81A59A4">
      <w:numFmt w:val="bullet"/>
      <w:lvlText w:val="•"/>
      <w:lvlJc w:val="left"/>
      <w:pPr>
        <w:ind w:left="3407" w:hanging="708"/>
      </w:pPr>
      <w:rPr>
        <w:rFonts w:hint="default"/>
        <w:lang w:val="hr-HR" w:eastAsia="en-US" w:bidi="ar-SA"/>
      </w:rPr>
    </w:lvl>
    <w:lvl w:ilvl="4" w:tplc="3E98B06E">
      <w:numFmt w:val="bullet"/>
      <w:lvlText w:val="•"/>
      <w:lvlJc w:val="left"/>
      <w:pPr>
        <w:ind w:left="4256" w:hanging="708"/>
      </w:pPr>
      <w:rPr>
        <w:rFonts w:hint="default"/>
        <w:lang w:val="hr-HR" w:eastAsia="en-US" w:bidi="ar-SA"/>
      </w:rPr>
    </w:lvl>
    <w:lvl w:ilvl="5" w:tplc="179AE416">
      <w:numFmt w:val="bullet"/>
      <w:lvlText w:val="•"/>
      <w:lvlJc w:val="left"/>
      <w:pPr>
        <w:ind w:left="5105" w:hanging="708"/>
      </w:pPr>
      <w:rPr>
        <w:rFonts w:hint="default"/>
        <w:lang w:val="hr-HR" w:eastAsia="en-US" w:bidi="ar-SA"/>
      </w:rPr>
    </w:lvl>
    <w:lvl w:ilvl="6" w:tplc="A084881A">
      <w:numFmt w:val="bullet"/>
      <w:lvlText w:val="•"/>
      <w:lvlJc w:val="left"/>
      <w:pPr>
        <w:ind w:left="5954" w:hanging="708"/>
      </w:pPr>
      <w:rPr>
        <w:rFonts w:hint="default"/>
        <w:lang w:val="hr-HR" w:eastAsia="en-US" w:bidi="ar-SA"/>
      </w:rPr>
    </w:lvl>
    <w:lvl w:ilvl="7" w:tplc="F84297DE">
      <w:numFmt w:val="bullet"/>
      <w:lvlText w:val="•"/>
      <w:lvlJc w:val="left"/>
      <w:pPr>
        <w:ind w:left="6803" w:hanging="708"/>
      </w:pPr>
      <w:rPr>
        <w:rFonts w:hint="default"/>
        <w:lang w:val="hr-HR" w:eastAsia="en-US" w:bidi="ar-SA"/>
      </w:rPr>
    </w:lvl>
    <w:lvl w:ilvl="8" w:tplc="B9C8B9AA">
      <w:numFmt w:val="bullet"/>
      <w:lvlText w:val="•"/>
      <w:lvlJc w:val="left"/>
      <w:pPr>
        <w:ind w:left="7652" w:hanging="708"/>
      </w:pPr>
      <w:rPr>
        <w:rFonts w:hint="default"/>
        <w:lang w:val="hr-HR" w:eastAsia="en-US" w:bidi="ar-SA"/>
      </w:rPr>
    </w:lvl>
  </w:abstractNum>
  <w:abstractNum w:abstractNumId="13" w15:restartNumberingAfterBreak="0">
    <w:nsid w:val="447863A9"/>
    <w:multiLevelType w:val="hybridMultilevel"/>
    <w:tmpl w:val="19B6BC9C"/>
    <w:lvl w:ilvl="0" w:tplc="64CC7CDC">
      <w:start w:val="1"/>
      <w:numFmt w:val="upperRoman"/>
      <w:lvlText w:val="%1."/>
      <w:lvlJc w:val="left"/>
      <w:pPr>
        <w:ind w:left="568" w:hanging="418"/>
        <w:jc w:val="right"/>
      </w:pPr>
      <w:rPr>
        <w:rFonts w:ascii="Arial" w:eastAsia="Arial" w:hAnsi="Arial" w:cs="Arial" w:hint="default"/>
        <w:b/>
        <w:bCs/>
        <w:i w:val="0"/>
        <w:iCs w:val="0"/>
        <w:spacing w:val="0"/>
        <w:w w:val="92"/>
        <w:sz w:val="24"/>
        <w:szCs w:val="24"/>
        <w:lang w:val="hr-HR" w:eastAsia="en-US" w:bidi="ar-SA"/>
      </w:rPr>
    </w:lvl>
    <w:lvl w:ilvl="1" w:tplc="8C620C46">
      <w:start w:val="1"/>
      <w:numFmt w:val="decimal"/>
      <w:lvlText w:val="(%2)"/>
      <w:lvlJc w:val="left"/>
      <w:pPr>
        <w:ind w:left="699" w:hanging="558"/>
      </w:pPr>
      <w:rPr>
        <w:rFonts w:ascii="Arial MT" w:eastAsia="Arial MT" w:hAnsi="Arial MT" w:cs="Arial MT" w:hint="default"/>
        <w:b w:val="0"/>
        <w:bCs w:val="0"/>
        <w:i w:val="0"/>
        <w:iCs w:val="0"/>
        <w:spacing w:val="-1"/>
        <w:w w:val="100"/>
        <w:sz w:val="24"/>
        <w:szCs w:val="24"/>
        <w:lang w:val="hr-HR" w:eastAsia="en-US" w:bidi="ar-SA"/>
      </w:rPr>
    </w:lvl>
    <w:lvl w:ilvl="2" w:tplc="3EEA26FE">
      <w:numFmt w:val="bullet"/>
      <w:lvlText w:val="•"/>
      <w:lvlJc w:val="left"/>
      <w:pPr>
        <w:ind w:left="860" w:hanging="558"/>
      </w:pPr>
      <w:rPr>
        <w:rFonts w:hint="default"/>
        <w:lang w:val="hr-HR" w:eastAsia="en-US" w:bidi="ar-SA"/>
      </w:rPr>
    </w:lvl>
    <w:lvl w:ilvl="3" w:tplc="2BB88F30">
      <w:numFmt w:val="bullet"/>
      <w:lvlText w:val="•"/>
      <w:lvlJc w:val="left"/>
      <w:pPr>
        <w:ind w:left="1921" w:hanging="558"/>
      </w:pPr>
      <w:rPr>
        <w:rFonts w:hint="default"/>
        <w:lang w:val="hr-HR" w:eastAsia="en-US" w:bidi="ar-SA"/>
      </w:rPr>
    </w:lvl>
    <w:lvl w:ilvl="4" w:tplc="AD7849D0">
      <w:numFmt w:val="bullet"/>
      <w:lvlText w:val="•"/>
      <w:lvlJc w:val="left"/>
      <w:pPr>
        <w:ind w:left="2982" w:hanging="558"/>
      </w:pPr>
      <w:rPr>
        <w:rFonts w:hint="default"/>
        <w:lang w:val="hr-HR" w:eastAsia="en-US" w:bidi="ar-SA"/>
      </w:rPr>
    </w:lvl>
    <w:lvl w:ilvl="5" w:tplc="3D2C3858">
      <w:numFmt w:val="bullet"/>
      <w:lvlText w:val="•"/>
      <w:lvlJc w:val="left"/>
      <w:pPr>
        <w:ind w:left="4043" w:hanging="558"/>
      </w:pPr>
      <w:rPr>
        <w:rFonts w:hint="default"/>
        <w:lang w:val="hr-HR" w:eastAsia="en-US" w:bidi="ar-SA"/>
      </w:rPr>
    </w:lvl>
    <w:lvl w:ilvl="6" w:tplc="D6E6BD62">
      <w:numFmt w:val="bullet"/>
      <w:lvlText w:val="•"/>
      <w:lvlJc w:val="left"/>
      <w:pPr>
        <w:ind w:left="5105" w:hanging="558"/>
      </w:pPr>
      <w:rPr>
        <w:rFonts w:hint="default"/>
        <w:lang w:val="hr-HR" w:eastAsia="en-US" w:bidi="ar-SA"/>
      </w:rPr>
    </w:lvl>
    <w:lvl w:ilvl="7" w:tplc="FCE0C65E">
      <w:numFmt w:val="bullet"/>
      <w:lvlText w:val="•"/>
      <w:lvlJc w:val="left"/>
      <w:pPr>
        <w:ind w:left="6166" w:hanging="558"/>
      </w:pPr>
      <w:rPr>
        <w:rFonts w:hint="default"/>
        <w:lang w:val="hr-HR" w:eastAsia="en-US" w:bidi="ar-SA"/>
      </w:rPr>
    </w:lvl>
    <w:lvl w:ilvl="8" w:tplc="B0903460">
      <w:numFmt w:val="bullet"/>
      <w:lvlText w:val="•"/>
      <w:lvlJc w:val="left"/>
      <w:pPr>
        <w:ind w:left="7227" w:hanging="558"/>
      </w:pPr>
      <w:rPr>
        <w:rFonts w:hint="default"/>
        <w:lang w:val="hr-HR" w:eastAsia="en-US" w:bidi="ar-SA"/>
      </w:rPr>
    </w:lvl>
  </w:abstractNum>
  <w:abstractNum w:abstractNumId="14" w15:restartNumberingAfterBreak="0">
    <w:nsid w:val="45EB0B5E"/>
    <w:multiLevelType w:val="hybridMultilevel"/>
    <w:tmpl w:val="90DEFA42"/>
    <w:lvl w:ilvl="0" w:tplc="DF2AE2FE">
      <w:numFmt w:val="bullet"/>
      <w:lvlText w:val="-"/>
      <w:lvlJc w:val="left"/>
      <w:pPr>
        <w:ind w:left="720" w:hanging="360"/>
      </w:pPr>
      <w:rPr>
        <w:rFonts w:ascii="Calibri" w:eastAsia="Arial MT"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8CE48EE"/>
    <w:multiLevelType w:val="hybridMultilevel"/>
    <w:tmpl w:val="D5C8F4AE"/>
    <w:lvl w:ilvl="0" w:tplc="08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BB790D"/>
    <w:multiLevelType w:val="hybridMultilevel"/>
    <w:tmpl w:val="97225FC0"/>
    <w:lvl w:ilvl="0" w:tplc="D2CA3CF0">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42B4627C">
      <w:numFmt w:val="bullet"/>
      <w:lvlText w:val="•"/>
      <w:lvlJc w:val="left"/>
      <w:pPr>
        <w:ind w:left="1709" w:hanging="708"/>
      </w:pPr>
      <w:rPr>
        <w:rFonts w:hint="default"/>
        <w:lang w:val="hr-HR" w:eastAsia="en-US" w:bidi="ar-SA"/>
      </w:rPr>
    </w:lvl>
    <w:lvl w:ilvl="2" w:tplc="B3FE8354">
      <w:numFmt w:val="bullet"/>
      <w:lvlText w:val="•"/>
      <w:lvlJc w:val="left"/>
      <w:pPr>
        <w:ind w:left="2558" w:hanging="708"/>
      </w:pPr>
      <w:rPr>
        <w:rFonts w:hint="default"/>
        <w:lang w:val="hr-HR" w:eastAsia="en-US" w:bidi="ar-SA"/>
      </w:rPr>
    </w:lvl>
    <w:lvl w:ilvl="3" w:tplc="C5C24764">
      <w:numFmt w:val="bullet"/>
      <w:lvlText w:val="•"/>
      <w:lvlJc w:val="left"/>
      <w:pPr>
        <w:ind w:left="3407" w:hanging="708"/>
      </w:pPr>
      <w:rPr>
        <w:rFonts w:hint="default"/>
        <w:lang w:val="hr-HR" w:eastAsia="en-US" w:bidi="ar-SA"/>
      </w:rPr>
    </w:lvl>
    <w:lvl w:ilvl="4" w:tplc="28BAC7C2">
      <w:numFmt w:val="bullet"/>
      <w:lvlText w:val="•"/>
      <w:lvlJc w:val="left"/>
      <w:pPr>
        <w:ind w:left="4256" w:hanging="708"/>
      </w:pPr>
      <w:rPr>
        <w:rFonts w:hint="default"/>
        <w:lang w:val="hr-HR" w:eastAsia="en-US" w:bidi="ar-SA"/>
      </w:rPr>
    </w:lvl>
    <w:lvl w:ilvl="5" w:tplc="F9388D38">
      <w:numFmt w:val="bullet"/>
      <w:lvlText w:val="•"/>
      <w:lvlJc w:val="left"/>
      <w:pPr>
        <w:ind w:left="5105" w:hanging="708"/>
      </w:pPr>
      <w:rPr>
        <w:rFonts w:hint="default"/>
        <w:lang w:val="hr-HR" w:eastAsia="en-US" w:bidi="ar-SA"/>
      </w:rPr>
    </w:lvl>
    <w:lvl w:ilvl="6" w:tplc="43683996">
      <w:numFmt w:val="bullet"/>
      <w:lvlText w:val="•"/>
      <w:lvlJc w:val="left"/>
      <w:pPr>
        <w:ind w:left="5954" w:hanging="708"/>
      </w:pPr>
      <w:rPr>
        <w:rFonts w:hint="default"/>
        <w:lang w:val="hr-HR" w:eastAsia="en-US" w:bidi="ar-SA"/>
      </w:rPr>
    </w:lvl>
    <w:lvl w:ilvl="7" w:tplc="8174DE3C">
      <w:numFmt w:val="bullet"/>
      <w:lvlText w:val="•"/>
      <w:lvlJc w:val="left"/>
      <w:pPr>
        <w:ind w:left="6803" w:hanging="708"/>
      </w:pPr>
      <w:rPr>
        <w:rFonts w:hint="default"/>
        <w:lang w:val="hr-HR" w:eastAsia="en-US" w:bidi="ar-SA"/>
      </w:rPr>
    </w:lvl>
    <w:lvl w:ilvl="8" w:tplc="54C46B9A">
      <w:numFmt w:val="bullet"/>
      <w:lvlText w:val="•"/>
      <w:lvlJc w:val="left"/>
      <w:pPr>
        <w:ind w:left="7652" w:hanging="708"/>
      </w:pPr>
      <w:rPr>
        <w:rFonts w:hint="default"/>
        <w:lang w:val="hr-HR" w:eastAsia="en-US" w:bidi="ar-SA"/>
      </w:rPr>
    </w:lvl>
  </w:abstractNum>
  <w:abstractNum w:abstractNumId="17" w15:restartNumberingAfterBreak="0">
    <w:nsid w:val="51771609"/>
    <w:multiLevelType w:val="hybridMultilevel"/>
    <w:tmpl w:val="01E85E8E"/>
    <w:lvl w:ilvl="0" w:tplc="F9D6102C">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AFF28E18">
      <w:numFmt w:val="bullet"/>
      <w:lvlText w:val="•"/>
      <w:lvlJc w:val="left"/>
      <w:pPr>
        <w:ind w:left="1709" w:hanging="708"/>
      </w:pPr>
      <w:rPr>
        <w:rFonts w:hint="default"/>
        <w:lang w:val="hr-HR" w:eastAsia="en-US" w:bidi="ar-SA"/>
      </w:rPr>
    </w:lvl>
    <w:lvl w:ilvl="2" w:tplc="CB24BD40">
      <w:numFmt w:val="bullet"/>
      <w:lvlText w:val="•"/>
      <w:lvlJc w:val="left"/>
      <w:pPr>
        <w:ind w:left="2558" w:hanging="708"/>
      </w:pPr>
      <w:rPr>
        <w:rFonts w:hint="default"/>
        <w:lang w:val="hr-HR" w:eastAsia="en-US" w:bidi="ar-SA"/>
      </w:rPr>
    </w:lvl>
    <w:lvl w:ilvl="3" w:tplc="C4DE050E">
      <w:numFmt w:val="bullet"/>
      <w:lvlText w:val="•"/>
      <w:lvlJc w:val="left"/>
      <w:pPr>
        <w:ind w:left="3407" w:hanging="708"/>
      </w:pPr>
      <w:rPr>
        <w:rFonts w:hint="default"/>
        <w:lang w:val="hr-HR" w:eastAsia="en-US" w:bidi="ar-SA"/>
      </w:rPr>
    </w:lvl>
    <w:lvl w:ilvl="4" w:tplc="2D1CF15C">
      <w:numFmt w:val="bullet"/>
      <w:lvlText w:val="•"/>
      <w:lvlJc w:val="left"/>
      <w:pPr>
        <w:ind w:left="4256" w:hanging="708"/>
      </w:pPr>
      <w:rPr>
        <w:rFonts w:hint="default"/>
        <w:lang w:val="hr-HR" w:eastAsia="en-US" w:bidi="ar-SA"/>
      </w:rPr>
    </w:lvl>
    <w:lvl w:ilvl="5" w:tplc="EB408812">
      <w:numFmt w:val="bullet"/>
      <w:lvlText w:val="•"/>
      <w:lvlJc w:val="left"/>
      <w:pPr>
        <w:ind w:left="5105" w:hanging="708"/>
      </w:pPr>
      <w:rPr>
        <w:rFonts w:hint="default"/>
        <w:lang w:val="hr-HR" w:eastAsia="en-US" w:bidi="ar-SA"/>
      </w:rPr>
    </w:lvl>
    <w:lvl w:ilvl="6" w:tplc="88BE7094">
      <w:numFmt w:val="bullet"/>
      <w:lvlText w:val="•"/>
      <w:lvlJc w:val="left"/>
      <w:pPr>
        <w:ind w:left="5954" w:hanging="708"/>
      </w:pPr>
      <w:rPr>
        <w:rFonts w:hint="default"/>
        <w:lang w:val="hr-HR" w:eastAsia="en-US" w:bidi="ar-SA"/>
      </w:rPr>
    </w:lvl>
    <w:lvl w:ilvl="7" w:tplc="4BBA94B6">
      <w:numFmt w:val="bullet"/>
      <w:lvlText w:val="•"/>
      <w:lvlJc w:val="left"/>
      <w:pPr>
        <w:ind w:left="6803" w:hanging="708"/>
      </w:pPr>
      <w:rPr>
        <w:rFonts w:hint="default"/>
        <w:lang w:val="hr-HR" w:eastAsia="en-US" w:bidi="ar-SA"/>
      </w:rPr>
    </w:lvl>
    <w:lvl w:ilvl="8" w:tplc="B7908448">
      <w:numFmt w:val="bullet"/>
      <w:lvlText w:val="•"/>
      <w:lvlJc w:val="left"/>
      <w:pPr>
        <w:ind w:left="7652" w:hanging="708"/>
      </w:pPr>
      <w:rPr>
        <w:rFonts w:hint="default"/>
        <w:lang w:val="hr-HR" w:eastAsia="en-US" w:bidi="ar-SA"/>
      </w:rPr>
    </w:lvl>
  </w:abstractNum>
  <w:abstractNum w:abstractNumId="18" w15:restartNumberingAfterBreak="0">
    <w:nsid w:val="56385A40"/>
    <w:multiLevelType w:val="hybridMultilevel"/>
    <w:tmpl w:val="30E8A51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7866C7A"/>
    <w:multiLevelType w:val="hybridMultilevel"/>
    <w:tmpl w:val="A5A4EE6C"/>
    <w:lvl w:ilvl="0" w:tplc="3A6CD3EA">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3FF2BB2C">
      <w:numFmt w:val="bullet"/>
      <w:lvlText w:val="•"/>
      <w:lvlJc w:val="left"/>
      <w:pPr>
        <w:ind w:left="1709" w:hanging="708"/>
      </w:pPr>
      <w:rPr>
        <w:rFonts w:hint="default"/>
        <w:lang w:val="hr-HR" w:eastAsia="en-US" w:bidi="ar-SA"/>
      </w:rPr>
    </w:lvl>
    <w:lvl w:ilvl="2" w:tplc="FBE41686">
      <w:numFmt w:val="bullet"/>
      <w:lvlText w:val="•"/>
      <w:lvlJc w:val="left"/>
      <w:pPr>
        <w:ind w:left="2558" w:hanging="708"/>
      </w:pPr>
      <w:rPr>
        <w:rFonts w:hint="default"/>
        <w:lang w:val="hr-HR" w:eastAsia="en-US" w:bidi="ar-SA"/>
      </w:rPr>
    </w:lvl>
    <w:lvl w:ilvl="3" w:tplc="56E04696">
      <w:numFmt w:val="bullet"/>
      <w:lvlText w:val="•"/>
      <w:lvlJc w:val="left"/>
      <w:pPr>
        <w:ind w:left="3407" w:hanging="708"/>
      </w:pPr>
      <w:rPr>
        <w:rFonts w:hint="default"/>
        <w:lang w:val="hr-HR" w:eastAsia="en-US" w:bidi="ar-SA"/>
      </w:rPr>
    </w:lvl>
    <w:lvl w:ilvl="4" w:tplc="67AC995E">
      <w:numFmt w:val="bullet"/>
      <w:lvlText w:val="•"/>
      <w:lvlJc w:val="left"/>
      <w:pPr>
        <w:ind w:left="4256" w:hanging="708"/>
      </w:pPr>
      <w:rPr>
        <w:rFonts w:hint="default"/>
        <w:lang w:val="hr-HR" w:eastAsia="en-US" w:bidi="ar-SA"/>
      </w:rPr>
    </w:lvl>
    <w:lvl w:ilvl="5" w:tplc="1D4C76B4">
      <w:numFmt w:val="bullet"/>
      <w:lvlText w:val="•"/>
      <w:lvlJc w:val="left"/>
      <w:pPr>
        <w:ind w:left="5105" w:hanging="708"/>
      </w:pPr>
      <w:rPr>
        <w:rFonts w:hint="default"/>
        <w:lang w:val="hr-HR" w:eastAsia="en-US" w:bidi="ar-SA"/>
      </w:rPr>
    </w:lvl>
    <w:lvl w:ilvl="6" w:tplc="44FCEC14">
      <w:numFmt w:val="bullet"/>
      <w:lvlText w:val="•"/>
      <w:lvlJc w:val="left"/>
      <w:pPr>
        <w:ind w:left="5954" w:hanging="708"/>
      </w:pPr>
      <w:rPr>
        <w:rFonts w:hint="default"/>
        <w:lang w:val="hr-HR" w:eastAsia="en-US" w:bidi="ar-SA"/>
      </w:rPr>
    </w:lvl>
    <w:lvl w:ilvl="7" w:tplc="4E7AF810">
      <w:numFmt w:val="bullet"/>
      <w:lvlText w:val="•"/>
      <w:lvlJc w:val="left"/>
      <w:pPr>
        <w:ind w:left="6803" w:hanging="708"/>
      </w:pPr>
      <w:rPr>
        <w:rFonts w:hint="default"/>
        <w:lang w:val="hr-HR" w:eastAsia="en-US" w:bidi="ar-SA"/>
      </w:rPr>
    </w:lvl>
    <w:lvl w:ilvl="8" w:tplc="459CC236">
      <w:numFmt w:val="bullet"/>
      <w:lvlText w:val="•"/>
      <w:lvlJc w:val="left"/>
      <w:pPr>
        <w:ind w:left="7652" w:hanging="708"/>
      </w:pPr>
      <w:rPr>
        <w:rFonts w:hint="default"/>
        <w:lang w:val="hr-HR" w:eastAsia="en-US" w:bidi="ar-SA"/>
      </w:rPr>
    </w:lvl>
  </w:abstractNum>
  <w:abstractNum w:abstractNumId="20" w15:restartNumberingAfterBreak="0">
    <w:nsid w:val="59C35D54"/>
    <w:multiLevelType w:val="hybridMultilevel"/>
    <w:tmpl w:val="78EA3FF0"/>
    <w:lvl w:ilvl="0" w:tplc="512804CC">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715EB7E0">
      <w:numFmt w:val="bullet"/>
      <w:lvlText w:val="•"/>
      <w:lvlJc w:val="left"/>
      <w:pPr>
        <w:ind w:left="1709" w:hanging="708"/>
      </w:pPr>
      <w:rPr>
        <w:rFonts w:hint="default"/>
        <w:lang w:val="hr-HR" w:eastAsia="en-US" w:bidi="ar-SA"/>
      </w:rPr>
    </w:lvl>
    <w:lvl w:ilvl="2" w:tplc="80C69582">
      <w:numFmt w:val="bullet"/>
      <w:lvlText w:val="•"/>
      <w:lvlJc w:val="left"/>
      <w:pPr>
        <w:ind w:left="2558" w:hanging="708"/>
      </w:pPr>
      <w:rPr>
        <w:rFonts w:hint="default"/>
        <w:lang w:val="hr-HR" w:eastAsia="en-US" w:bidi="ar-SA"/>
      </w:rPr>
    </w:lvl>
    <w:lvl w:ilvl="3" w:tplc="0B587806">
      <w:numFmt w:val="bullet"/>
      <w:lvlText w:val="•"/>
      <w:lvlJc w:val="left"/>
      <w:pPr>
        <w:ind w:left="3407" w:hanging="708"/>
      </w:pPr>
      <w:rPr>
        <w:rFonts w:hint="default"/>
        <w:lang w:val="hr-HR" w:eastAsia="en-US" w:bidi="ar-SA"/>
      </w:rPr>
    </w:lvl>
    <w:lvl w:ilvl="4" w:tplc="00D0A4E8">
      <w:numFmt w:val="bullet"/>
      <w:lvlText w:val="•"/>
      <w:lvlJc w:val="left"/>
      <w:pPr>
        <w:ind w:left="4256" w:hanging="708"/>
      </w:pPr>
      <w:rPr>
        <w:rFonts w:hint="default"/>
        <w:lang w:val="hr-HR" w:eastAsia="en-US" w:bidi="ar-SA"/>
      </w:rPr>
    </w:lvl>
    <w:lvl w:ilvl="5" w:tplc="E4B0B906">
      <w:numFmt w:val="bullet"/>
      <w:lvlText w:val="•"/>
      <w:lvlJc w:val="left"/>
      <w:pPr>
        <w:ind w:left="5105" w:hanging="708"/>
      </w:pPr>
      <w:rPr>
        <w:rFonts w:hint="default"/>
        <w:lang w:val="hr-HR" w:eastAsia="en-US" w:bidi="ar-SA"/>
      </w:rPr>
    </w:lvl>
    <w:lvl w:ilvl="6" w:tplc="C0481114">
      <w:numFmt w:val="bullet"/>
      <w:lvlText w:val="•"/>
      <w:lvlJc w:val="left"/>
      <w:pPr>
        <w:ind w:left="5954" w:hanging="708"/>
      </w:pPr>
      <w:rPr>
        <w:rFonts w:hint="default"/>
        <w:lang w:val="hr-HR" w:eastAsia="en-US" w:bidi="ar-SA"/>
      </w:rPr>
    </w:lvl>
    <w:lvl w:ilvl="7" w:tplc="6A4A131C">
      <w:numFmt w:val="bullet"/>
      <w:lvlText w:val="•"/>
      <w:lvlJc w:val="left"/>
      <w:pPr>
        <w:ind w:left="6803" w:hanging="708"/>
      </w:pPr>
      <w:rPr>
        <w:rFonts w:hint="default"/>
        <w:lang w:val="hr-HR" w:eastAsia="en-US" w:bidi="ar-SA"/>
      </w:rPr>
    </w:lvl>
    <w:lvl w:ilvl="8" w:tplc="95EE4BEA">
      <w:numFmt w:val="bullet"/>
      <w:lvlText w:val="•"/>
      <w:lvlJc w:val="left"/>
      <w:pPr>
        <w:ind w:left="7652" w:hanging="708"/>
      </w:pPr>
      <w:rPr>
        <w:rFonts w:hint="default"/>
        <w:lang w:val="hr-HR" w:eastAsia="en-US" w:bidi="ar-SA"/>
      </w:rPr>
    </w:lvl>
  </w:abstractNum>
  <w:abstractNum w:abstractNumId="21" w15:restartNumberingAfterBreak="0">
    <w:nsid w:val="65372FA5"/>
    <w:multiLevelType w:val="hybridMultilevel"/>
    <w:tmpl w:val="FA58CBD2"/>
    <w:lvl w:ilvl="0" w:tplc="8DE05190">
      <w:start w:val="4"/>
      <w:numFmt w:val="bullet"/>
      <w:lvlText w:val="-"/>
      <w:lvlJc w:val="left"/>
      <w:pPr>
        <w:ind w:left="501" w:hanging="360"/>
      </w:pPr>
      <w:rPr>
        <w:rFonts w:ascii="Arial" w:eastAsia="Arial MT" w:hAnsi="Arial" w:cs="Arial" w:hint="default"/>
      </w:rPr>
    </w:lvl>
    <w:lvl w:ilvl="1" w:tplc="041A0019">
      <w:start w:val="1"/>
      <w:numFmt w:val="lowerLetter"/>
      <w:lvlText w:val="%2."/>
      <w:lvlJc w:val="left"/>
      <w:pPr>
        <w:ind w:left="1221" w:hanging="360"/>
      </w:pPr>
    </w:lvl>
    <w:lvl w:ilvl="2" w:tplc="041A001B">
      <w:start w:val="1"/>
      <w:numFmt w:val="lowerRoman"/>
      <w:lvlText w:val="%3."/>
      <w:lvlJc w:val="right"/>
      <w:pPr>
        <w:ind w:left="1941" w:hanging="180"/>
      </w:pPr>
    </w:lvl>
    <w:lvl w:ilvl="3" w:tplc="DF2AE2FE">
      <w:numFmt w:val="bullet"/>
      <w:lvlText w:val="-"/>
      <w:lvlJc w:val="left"/>
      <w:pPr>
        <w:ind w:left="2661" w:hanging="360"/>
      </w:pPr>
      <w:rPr>
        <w:rFonts w:ascii="Calibri" w:eastAsia="Arial MT" w:hAnsi="Calibri" w:cs="Calibri" w:hint="default"/>
      </w:r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22" w15:restartNumberingAfterBreak="0">
    <w:nsid w:val="67E86A97"/>
    <w:multiLevelType w:val="hybridMultilevel"/>
    <w:tmpl w:val="E4B6E046"/>
    <w:lvl w:ilvl="0" w:tplc="27F66990">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416EC"/>
    <w:multiLevelType w:val="hybridMultilevel"/>
    <w:tmpl w:val="C55E6226"/>
    <w:lvl w:ilvl="0" w:tplc="9E0E2A82">
      <w:start w:val="1"/>
      <w:numFmt w:val="decimal"/>
      <w:lvlText w:val="%1)"/>
      <w:lvlJc w:val="left"/>
      <w:pPr>
        <w:ind w:left="141" w:hanging="360"/>
      </w:pPr>
      <w:rPr>
        <w:rFonts w:hint="default"/>
      </w:rPr>
    </w:lvl>
    <w:lvl w:ilvl="1" w:tplc="041A0019">
      <w:start w:val="1"/>
      <w:numFmt w:val="lowerLetter"/>
      <w:lvlText w:val="%2."/>
      <w:lvlJc w:val="left"/>
      <w:pPr>
        <w:ind w:left="861" w:hanging="360"/>
      </w:pPr>
    </w:lvl>
    <w:lvl w:ilvl="2" w:tplc="041A001B">
      <w:start w:val="1"/>
      <w:numFmt w:val="lowerRoman"/>
      <w:lvlText w:val="%3."/>
      <w:lvlJc w:val="right"/>
      <w:pPr>
        <w:ind w:left="1581" w:hanging="180"/>
      </w:pPr>
    </w:lvl>
    <w:lvl w:ilvl="3" w:tplc="DF2AE2FE">
      <w:numFmt w:val="bullet"/>
      <w:lvlText w:val="-"/>
      <w:lvlJc w:val="left"/>
      <w:pPr>
        <w:ind w:left="2301" w:hanging="360"/>
      </w:pPr>
      <w:rPr>
        <w:rFonts w:ascii="Calibri" w:eastAsia="Arial MT" w:hAnsi="Calibri" w:cs="Calibri" w:hint="default"/>
      </w:rPr>
    </w:lvl>
    <w:lvl w:ilvl="4" w:tplc="041A0019" w:tentative="1">
      <w:start w:val="1"/>
      <w:numFmt w:val="lowerLetter"/>
      <w:lvlText w:val="%5."/>
      <w:lvlJc w:val="left"/>
      <w:pPr>
        <w:ind w:left="3021" w:hanging="360"/>
      </w:pPr>
    </w:lvl>
    <w:lvl w:ilvl="5" w:tplc="041A001B" w:tentative="1">
      <w:start w:val="1"/>
      <w:numFmt w:val="lowerRoman"/>
      <w:lvlText w:val="%6."/>
      <w:lvlJc w:val="right"/>
      <w:pPr>
        <w:ind w:left="3741" w:hanging="180"/>
      </w:pPr>
    </w:lvl>
    <w:lvl w:ilvl="6" w:tplc="041A000F" w:tentative="1">
      <w:start w:val="1"/>
      <w:numFmt w:val="decimal"/>
      <w:lvlText w:val="%7."/>
      <w:lvlJc w:val="left"/>
      <w:pPr>
        <w:ind w:left="4461" w:hanging="360"/>
      </w:pPr>
    </w:lvl>
    <w:lvl w:ilvl="7" w:tplc="041A0019" w:tentative="1">
      <w:start w:val="1"/>
      <w:numFmt w:val="lowerLetter"/>
      <w:lvlText w:val="%8."/>
      <w:lvlJc w:val="left"/>
      <w:pPr>
        <w:ind w:left="5181" w:hanging="360"/>
      </w:pPr>
    </w:lvl>
    <w:lvl w:ilvl="8" w:tplc="041A001B" w:tentative="1">
      <w:start w:val="1"/>
      <w:numFmt w:val="lowerRoman"/>
      <w:lvlText w:val="%9."/>
      <w:lvlJc w:val="right"/>
      <w:pPr>
        <w:ind w:left="5901" w:hanging="180"/>
      </w:pPr>
    </w:lvl>
  </w:abstractNum>
  <w:abstractNum w:abstractNumId="24" w15:restartNumberingAfterBreak="0">
    <w:nsid w:val="701A57D2"/>
    <w:multiLevelType w:val="hybridMultilevel"/>
    <w:tmpl w:val="C374DEF6"/>
    <w:lvl w:ilvl="0" w:tplc="8DE05190">
      <w:start w:val="4"/>
      <w:numFmt w:val="bullet"/>
      <w:lvlText w:val="-"/>
      <w:lvlJc w:val="left"/>
      <w:pPr>
        <w:ind w:left="720" w:hanging="360"/>
      </w:pPr>
      <w:rPr>
        <w:rFonts w:ascii="Arial" w:eastAsia="Arial MT"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0FC433F"/>
    <w:multiLevelType w:val="hybridMultilevel"/>
    <w:tmpl w:val="2B642A28"/>
    <w:lvl w:ilvl="0" w:tplc="27F669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1E2114"/>
    <w:multiLevelType w:val="hybridMultilevel"/>
    <w:tmpl w:val="150E3524"/>
    <w:lvl w:ilvl="0" w:tplc="18E0B812">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26D41BE4">
      <w:numFmt w:val="bullet"/>
      <w:lvlText w:val="•"/>
      <w:lvlJc w:val="left"/>
      <w:pPr>
        <w:ind w:left="1709" w:hanging="708"/>
      </w:pPr>
      <w:rPr>
        <w:rFonts w:hint="default"/>
        <w:lang w:val="hr-HR" w:eastAsia="en-US" w:bidi="ar-SA"/>
      </w:rPr>
    </w:lvl>
    <w:lvl w:ilvl="2" w:tplc="68169AF6">
      <w:numFmt w:val="bullet"/>
      <w:lvlText w:val="•"/>
      <w:lvlJc w:val="left"/>
      <w:pPr>
        <w:ind w:left="2558" w:hanging="708"/>
      </w:pPr>
      <w:rPr>
        <w:rFonts w:hint="default"/>
        <w:lang w:val="hr-HR" w:eastAsia="en-US" w:bidi="ar-SA"/>
      </w:rPr>
    </w:lvl>
    <w:lvl w:ilvl="3" w:tplc="59082414">
      <w:numFmt w:val="bullet"/>
      <w:lvlText w:val="•"/>
      <w:lvlJc w:val="left"/>
      <w:pPr>
        <w:ind w:left="3407" w:hanging="708"/>
      </w:pPr>
      <w:rPr>
        <w:rFonts w:hint="default"/>
        <w:lang w:val="hr-HR" w:eastAsia="en-US" w:bidi="ar-SA"/>
      </w:rPr>
    </w:lvl>
    <w:lvl w:ilvl="4" w:tplc="7528E57E">
      <w:numFmt w:val="bullet"/>
      <w:lvlText w:val="•"/>
      <w:lvlJc w:val="left"/>
      <w:pPr>
        <w:ind w:left="4256" w:hanging="708"/>
      </w:pPr>
      <w:rPr>
        <w:rFonts w:hint="default"/>
        <w:lang w:val="hr-HR" w:eastAsia="en-US" w:bidi="ar-SA"/>
      </w:rPr>
    </w:lvl>
    <w:lvl w:ilvl="5" w:tplc="C2444548">
      <w:numFmt w:val="bullet"/>
      <w:lvlText w:val="•"/>
      <w:lvlJc w:val="left"/>
      <w:pPr>
        <w:ind w:left="5105" w:hanging="708"/>
      </w:pPr>
      <w:rPr>
        <w:rFonts w:hint="default"/>
        <w:lang w:val="hr-HR" w:eastAsia="en-US" w:bidi="ar-SA"/>
      </w:rPr>
    </w:lvl>
    <w:lvl w:ilvl="6" w:tplc="51849C44">
      <w:numFmt w:val="bullet"/>
      <w:lvlText w:val="•"/>
      <w:lvlJc w:val="left"/>
      <w:pPr>
        <w:ind w:left="5954" w:hanging="708"/>
      </w:pPr>
      <w:rPr>
        <w:rFonts w:hint="default"/>
        <w:lang w:val="hr-HR" w:eastAsia="en-US" w:bidi="ar-SA"/>
      </w:rPr>
    </w:lvl>
    <w:lvl w:ilvl="7" w:tplc="78049118">
      <w:numFmt w:val="bullet"/>
      <w:lvlText w:val="•"/>
      <w:lvlJc w:val="left"/>
      <w:pPr>
        <w:ind w:left="6803" w:hanging="708"/>
      </w:pPr>
      <w:rPr>
        <w:rFonts w:hint="default"/>
        <w:lang w:val="hr-HR" w:eastAsia="en-US" w:bidi="ar-SA"/>
      </w:rPr>
    </w:lvl>
    <w:lvl w:ilvl="8" w:tplc="DE528814">
      <w:numFmt w:val="bullet"/>
      <w:lvlText w:val="•"/>
      <w:lvlJc w:val="left"/>
      <w:pPr>
        <w:ind w:left="7652" w:hanging="708"/>
      </w:pPr>
      <w:rPr>
        <w:rFonts w:hint="default"/>
        <w:lang w:val="hr-HR" w:eastAsia="en-US" w:bidi="ar-SA"/>
      </w:rPr>
    </w:lvl>
  </w:abstractNum>
  <w:abstractNum w:abstractNumId="27" w15:restartNumberingAfterBreak="0">
    <w:nsid w:val="735C73BD"/>
    <w:multiLevelType w:val="hybridMultilevel"/>
    <w:tmpl w:val="CFD24C80"/>
    <w:lvl w:ilvl="0" w:tplc="53B0D7BA">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B156D6FE">
      <w:numFmt w:val="bullet"/>
      <w:lvlText w:val="•"/>
      <w:lvlJc w:val="left"/>
      <w:pPr>
        <w:ind w:left="1709" w:hanging="708"/>
      </w:pPr>
      <w:rPr>
        <w:rFonts w:hint="default"/>
        <w:lang w:val="hr-HR" w:eastAsia="en-US" w:bidi="ar-SA"/>
      </w:rPr>
    </w:lvl>
    <w:lvl w:ilvl="2" w:tplc="53EAC9F0">
      <w:numFmt w:val="bullet"/>
      <w:lvlText w:val="•"/>
      <w:lvlJc w:val="left"/>
      <w:pPr>
        <w:ind w:left="2558" w:hanging="708"/>
      </w:pPr>
      <w:rPr>
        <w:rFonts w:hint="default"/>
        <w:lang w:val="hr-HR" w:eastAsia="en-US" w:bidi="ar-SA"/>
      </w:rPr>
    </w:lvl>
    <w:lvl w:ilvl="3" w:tplc="971EDC60">
      <w:numFmt w:val="bullet"/>
      <w:lvlText w:val="•"/>
      <w:lvlJc w:val="left"/>
      <w:pPr>
        <w:ind w:left="3407" w:hanging="708"/>
      </w:pPr>
      <w:rPr>
        <w:rFonts w:hint="default"/>
        <w:lang w:val="hr-HR" w:eastAsia="en-US" w:bidi="ar-SA"/>
      </w:rPr>
    </w:lvl>
    <w:lvl w:ilvl="4" w:tplc="10EA5AFA">
      <w:numFmt w:val="bullet"/>
      <w:lvlText w:val="•"/>
      <w:lvlJc w:val="left"/>
      <w:pPr>
        <w:ind w:left="4256" w:hanging="708"/>
      </w:pPr>
      <w:rPr>
        <w:rFonts w:hint="default"/>
        <w:lang w:val="hr-HR" w:eastAsia="en-US" w:bidi="ar-SA"/>
      </w:rPr>
    </w:lvl>
    <w:lvl w:ilvl="5" w:tplc="80244C9A">
      <w:numFmt w:val="bullet"/>
      <w:lvlText w:val="•"/>
      <w:lvlJc w:val="left"/>
      <w:pPr>
        <w:ind w:left="5105" w:hanging="708"/>
      </w:pPr>
      <w:rPr>
        <w:rFonts w:hint="default"/>
        <w:lang w:val="hr-HR" w:eastAsia="en-US" w:bidi="ar-SA"/>
      </w:rPr>
    </w:lvl>
    <w:lvl w:ilvl="6" w:tplc="1B481D6C">
      <w:numFmt w:val="bullet"/>
      <w:lvlText w:val="•"/>
      <w:lvlJc w:val="left"/>
      <w:pPr>
        <w:ind w:left="5954" w:hanging="708"/>
      </w:pPr>
      <w:rPr>
        <w:rFonts w:hint="default"/>
        <w:lang w:val="hr-HR" w:eastAsia="en-US" w:bidi="ar-SA"/>
      </w:rPr>
    </w:lvl>
    <w:lvl w:ilvl="7" w:tplc="2B828278">
      <w:numFmt w:val="bullet"/>
      <w:lvlText w:val="•"/>
      <w:lvlJc w:val="left"/>
      <w:pPr>
        <w:ind w:left="6803" w:hanging="708"/>
      </w:pPr>
      <w:rPr>
        <w:rFonts w:hint="default"/>
        <w:lang w:val="hr-HR" w:eastAsia="en-US" w:bidi="ar-SA"/>
      </w:rPr>
    </w:lvl>
    <w:lvl w:ilvl="8" w:tplc="9728584C">
      <w:numFmt w:val="bullet"/>
      <w:lvlText w:val="•"/>
      <w:lvlJc w:val="left"/>
      <w:pPr>
        <w:ind w:left="7652" w:hanging="708"/>
      </w:pPr>
      <w:rPr>
        <w:rFonts w:hint="default"/>
        <w:lang w:val="hr-HR" w:eastAsia="en-US" w:bidi="ar-SA"/>
      </w:rPr>
    </w:lvl>
  </w:abstractNum>
  <w:abstractNum w:abstractNumId="28" w15:restartNumberingAfterBreak="0">
    <w:nsid w:val="748D15F6"/>
    <w:multiLevelType w:val="hybridMultilevel"/>
    <w:tmpl w:val="DF1E27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FD4107"/>
    <w:multiLevelType w:val="hybridMultilevel"/>
    <w:tmpl w:val="6314716C"/>
    <w:lvl w:ilvl="0" w:tplc="8DE05190">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67F42EA"/>
    <w:multiLevelType w:val="hybridMultilevel"/>
    <w:tmpl w:val="B6902C3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6974">
    <w:abstractNumId w:val="26"/>
  </w:num>
  <w:num w:numId="2" w16cid:durableId="1703826598">
    <w:abstractNumId w:val="6"/>
  </w:num>
  <w:num w:numId="3" w16cid:durableId="889540751">
    <w:abstractNumId w:val="19"/>
  </w:num>
  <w:num w:numId="4" w16cid:durableId="1579486349">
    <w:abstractNumId w:val="3"/>
  </w:num>
  <w:num w:numId="5" w16cid:durableId="1819808191">
    <w:abstractNumId w:val="4"/>
  </w:num>
  <w:num w:numId="6" w16cid:durableId="1740714179">
    <w:abstractNumId w:val="12"/>
  </w:num>
  <w:num w:numId="7" w16cid:durableId="1652516232">
    <w:abstractNumId w:val="20"/>
  </w:num>
  <w:num w:numId="8" w16cid:durableId="1182865647">
    <w:abstractNumId w:val="9"/>
  </w:num>
  <w:num w:numId="9" w16cid:durableId="2047023716">
    <w:abstractNumId w:val="7"/>
  </w:num>
  <w:num w:numId="10" w16cid:durableId="1782188528">
    <w:abstractNumId w:val="17"/>
  </w:num>
  <w:num w:numId="11" w16cid:durableId="417989817">
    <w:abstractNumId w:val="2"/>
  </w:num>
  <w:num w:numId="12" w16cid:durableId="549997578">
    <w:abstractNumId w:val="16"/>
  </w:num>
  <w:num w:numId="13" w16cid:durableId="1939872258">
    <w:abstractNumId w:val="27"/>
  </w:num>
  <w:num w:numId="14" w16cid:durableId="540287291">
    <w:abstractNumId w:val="13"/>
  </w:num>
  <w:num w:numId="15" w16cid:durableId="50078024">
    <w:abstractNumId w:val="18"/>
  </w:num>
  <w:num w:numId="16" w16cid:durableId="1447193362">
    <w:abstractNumId w:val="10"/>
  </w:num>
  <w:num w:numId="17" w16cid:durableId="735123893">
    <w:abstractNumId w:val="28"/>
  </w:num>
  <w:num w:numId="18" w16cid:durableId="1125003941">
    <w:abstractNumId w:val="23"/>
  </w:num>
  <w:num w:numId="19" w16cid:durableId="35396333">
    <w:abstractNumId w:val="11"/>
  </w:num>
  <w:num w:numId="20" w16cid:durableId="605693391">
    <w:abstractNumId w:val="0"/>
  </w:num>
  <w:num w:numId="21" w16cid:durableId="1340083282">
    <w:abstractNumId w:val="29"/>
  </w:num>
  <w:num w:numId="22" w16cid:durableId="1625311520">
    <w:abstractNumId w:val="24"/>
  </w:num>
  <w:num w:numId="23" w16cid:durableId="463811295">
    <w:abstractNumId w:val="14"/>
  </w:num>
  <w:num w:numId="24" w16cid:durableId="519901303">
    <w:abstractNumId w:val="5"/>
  </w:num>
  <w:num w:numId="25" w16cid:durableId="2052263842">
    <w:abstractNumId w:val="1"/>
  </w:num>
  <w:num w:numId="26" w16cid:durableId="924071470">
    <w:abstractNumId w:val="21"/>
  </w:num>
  <w:num w:numId="27" w16cid:durableId="789401034">
    <w:abstractNumId w:val="25"/>
  </w:num>
  <w:num w:numId="28" w16cid:durableId="1830905882">
    <w:abstractNumId w:val="22"/>
  </w:num>
  <w:num w:numId="29" w16cid:durableId="349377724">
    <w:abstractNumId w:val="8"/>
  </w:num>
  <w:num w:numId="30" w16cid:durableId="394360585">
    <w:abstractNumId w:val="15"/>
  </w:num>
  <w:num w:numId="31" w16cid:durableId="13993964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3D"/>
    <w:rsid w:val="00041EAF"/>
    <w:rsid w:val="00056E7D"/>
    <w:rsid w:val="00093064"/>
    <w:rsid w:val="000B3679"/>
    <w:rsid w:val="000B740D"/>
    <w:rsid w:val="000C0C9A"/>
    <w:rsid w:val="000F1CEF"/>
    <w:rsid w:val="00114D0A"/>
    <w:rsid w:val="00185B09"/>
    <w:rsid w:val="001D36B7"/>
    <w:rsid w:val="001E419E"/>
    <w:rsid w:val="001F2D44"/>
    <w:rsid w:val="00284980"/>
    <w:rsid w:val="00285306"/>
    <w:rsid w:val="00296BB6"/>
    <w:rsid w:val="003249BD"/>
    <w:rsid w:val="0035242A"/>
    <w:rsid w:val="003A1FAE"/>
    <w:rsid w:val="003A453A"/>
    <w:rsid w:val="0043003B"/>
    <w:rsid w:val="00431A26"/>
    <w:rsid w:val="00451EA9"/>
    <w:rsid w:val="004643DA"/>
    <w:rsid w:val="004905A3"/>
    <w:rsid w:val="004921E2"/>
    <w:rsid w:val="004B05A0"/>
    <w:rsid w:val="004B4E17"/>
    <w:rsid w:val="004D2CF2"/>
    <w:rsid w:val="005537C7"/>
    <w:rsid w:val="005B6904"/>
    <w:rsid w:val="005C51B3"/>
    <w:rsid w:val="005E2D9E"/>
    <w:rsid w:val="00643762"/>
    <w:rsid w:val="00643DCF"/>
    <w:rsid w:val="00682983"/>
    <w:rsid w:val="006C5AB0"/>
    <w:rsid w:val="006D63F9"/>
    <w:rsid w:val="006F11E0"/>
    <w:rsid w:val="00717623"/>
    <w:rsid w:val="007178B3"/>
    <w:rsid w:val="007738B0"/>
    <w:rsid w:val="00781937"/>
    <w:rsid w:val="007837A0"/>
    <w:rsid w:val="007940D1"/>
    <w:rsid w:val="007C017C"/>
    <w:rsid w:val="007D4592"/>
    <w:rsid w:val="007E503D"/>
    <w:rsid w:val="007F2C26"/>
    <w:rsid w:val="008204F1"/>
    <w:rsid w:val="00825887"/>
    <w:rsid w:val="00874C38"/>
    <w:rsid w:val="008E33F4"/>
    <w:rsid w:val="008E71BC"/>
    <w:rsid w:val="0091092C"/>
    <w:rsid w:val="00916261"/>
    <w:rsid w:val="00960674"/>
    <w:rsid w:val="00996F6D"/>
    <w:rsid w:val="009D6837"/>
    <w:rsid w:val="009E2521"/>
    <w:rsid w:val="009F21D4"/>
    <w:rsid w:val="009F78DB"/>
    <w:rsid w:val="00A607E0"/>
    <w:rsid w:val="00A62C4F"/>
    <w:rsid w:val="00A85A11"/>
    <w:rsid w:val="00AB28BD"/>
    <w:rsid w:val="00AB5C5B"/>
    <w:rsid w:val="00AE49EF"/>
    <w:rsid w:val="00AF46E3"/>
    <w:rsid w:val="00B00E36"/>
    <w:rsid w:val="00B40A93"/>
    <w:rsid w:val="00B9154E"/>
    <w:rsid w:val="00BA3709"/>
    <w:rsid w:val="00C1574B"/>
    <w:rsid w:val="00C445D2"/>
    <w:rsid w:val="00C51071"/>
    <w:rsid w:val="00C54B8B"/>
    <w:rsid w:val="00C76C16"/>
    <w:rsid w:val="00C93729"/>
    <w:rsid w:val="00CC2CA1"/>
    <w:rsid w:val="00CC3B08"/>
    <w:rsid w:val="00D210AB"/>
    <w:rsid w:val="00D44995"/>
    <w:rsid w:val="00D51DBA"/>
    <w:rsid w:val="00DD12AE"/>
    <w:rsid w:val="00DD1AEC"/>
    <w:rsid w:val="00DF7EFD"/>
    <w:rsid w:val="00E03EB6"/>
    <w:rsid w:val="00E36EF6"/>
    <w:rsid w:val="00E47BBF"/>
    <w:rsid w:val="00EB1EAE"/>
    <w:rsid w:val="00EF236A"/>
    <w:rsid w:val="00EF6896"/>
    <w:rsid w:val="00F02BCB"/>
    <w:rsid w:val="00F2051A"/>
    <w:rsid w:val="00F26084"/>
    <w:rsid w:val="00F30671"/>
    <w:rsid w:val="00F55C11"/>
    <w:rsid w:val="00F77B9C"/>
    <w:rsid w:val="00F86CA2"/>
    <w:rsid w:val="00F977F9"/>
    <w:rsid w:val="00FB67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9208"/>
  <w15:docId w15:val="{083AD91C-A725-4114-97F3-70A8E72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hr-HR"/>
    </w:rPr>
  </w:style>
  <w:style w:type="paragraph" w:styleId="Heading1">
    <w:name w:val="heading 1"/>
    <w:basedOn w:val="Normal"/>
    <w:uiPriority w:val="9"/>
    <w:qFormat/>
    <w:pPr>
      <w:ind w:left="859" w:hanging="567"/>
      <w:outlineLvl w:val="0"/>
    </w:pPr>
    <w:rPr>
      <w:rFonts w:ascii="Arial" w:eastAsia="Arial" w:hAnsi="Arial" w:cs="Arial"/>
      <w:b/>
      <w:bCs/>
      <w:sz w:val="24"/>
      <w:szCs w:val="24"/>
    </w:rPr>
  </w:style>
  <w:style w:type="paragraph" w:styleId="Heading2">
    <w:name w:val="heading 2"/>
    <w:basedOn w:val="Normal"/>
    <w:uiPriority w:val="9"/>
    <w:unhideWhenUsed/>
    <w:qFormat/>
    <w:pPr>
      <w:ind w:left="859"/>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
      <w:ind w:left="850"/>
      <w:jc w:val="both"/>
    </w:pPr>
    <w:rPr>
      <w:sz w:val="24"/>
      <w:szCs w:val="24"/>
    </w:rPr>
  </w:style>
  <w:style w:type="paragraph" w:styleId="ListParagraph">
    <w:name w:val="List Paragraph"/>
    <w:basedOn w:val="Normal"/>
    <w:uiPriority w:val="1"/>
    <w:qFormat/>
    <w:pPr>
      <w:spacing w:before="2"/>
      <w:ind w:left="850" w:right="139" w:hanging="708"/>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056E7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F26084"/>
    <w:rPr>
      <w:sz w:val="16"/>
      <w:szCs w:val="16"/>
    </w:rPr>
  </w:style>
  <w:style w:type="paragraph" w:styleId="CommentText">
    <w:name w:val="annotation text"/>
    <w:basedOn w:val="Normal"/>
    <w:link w:val="CommentTextChar"/>
    <w:uiPriority w:val="99"/>
    <w:semiHidden/>
    <w:unhideWhenUsed/>
    <w:rsid w:val="00F26084"/>
    <w:rPr>
      <w:sz w:val="20"/>
      <w:szCs w:val="20"/>
    </w:rPr>
  </w:style>
  <w:style w:type="character" w:customStyle="1" w:styleId="CommentTextChar">
    <w:name w:val="Comment Text Char"/>
    <w:basedOn w:val="DefaultParagraphFont"/>
    <w:link w:val="CommentText"/>
    <w:uiPriority w:val="99"/>
    <w:semiHidden/>
    <w:rsid w:val="00F26084"/>
    <w:rPr>
      <w:rFonts w:ascii="Arial MT" w:eastAsia="Arial MT" w:hAnsi="Arial MT" w:cs="Arial MT"/>
      <w:sz w:val="20"/>
      <w:szCs w:val="20"/>
      <w:lang w:val="hr-HR"/>
    </w:rPr>
  </w:style>
  <w:style w:type="paragraph" w:styleId="CommentSubject">
    <w:name w:val="annotation subject"/>
    <w:basedOn w:val="CommentText"/>
    <w:next w:val="CommentText"/>
    <w:link w:val="CommentSubjectChar"/>
    <w:uiPriority w:val="99"/>
    <w:semiHidden/>
    <w:unhideWhenUsed/>
    <w:rsid w:val="00F26084"/>
    <w:rPr>
      <w:b/>
      <w:bCs/>
    </w:rPr>
  </w:style>
  <w:style w:type="character" w:customStyle="1" w:styleId="CommentSubjectChar">
    <w:name w:val="Comment Subject Char"/>
    <w:basedOn w:val="CommentTextChar"/>
    <w:link w:val="CommentSubject"/>
    <w:uiPriority w:val="99"/>
    <w:semiHidden/>
    <w:rsid w:val="00F26084"/>
    <w:rPr>
      <w:rFonts w:ascii="Arial MT" w:eastAsia="Arial MT" w:hAnsi="Arial MT" w:cs="Arial MT"/>
      <w:b/>
      <w:bCs/>
      <w:sz w:val="20"/>
      <w:szCs w:val="20"/>
      <w:lang w:val="hr-HR"/>
    </w:rPr>
  </w:style>
  <w:style w:type="paragraph" w:styleId="BalloonText">
    <w:name w:val="Balloon Text"/>
    <w:basedOn w:val="Normal"/>
    <w:link w:val="BalloonTextChar"/>
    <w:uiPriority w:val="99"/>
    <w:semiHidden/>
    <w:unhideWhenUsed/>
    <w:rsid w:val="00F26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084"/>
    <w:rPr>
      <w:rFonts w:ascii="Segoe UI" w:eastAsia="Arial MT" w:hAnsi="Segoe UI" w:cs="Segoe UI"/>
      <w:sz w:val="18"/>
      <w:szCs w:val="18"/>
      <w:lang w:val="hr-HR"/>
    </w:rPr>
  </w:style>
  <w:style w:type="character" w:styleId="Hyperlink">
    <w:name w:val="Hyperlink"/>
    <w:basedOn w:val="DefaultParagraphFont"/>
    <w:uiPriority w:val="99"/>
    <w:unhideWhenUsed/>
    <w:rsid w:val="004905A3"/>
    <w:rPr>
      <w:color w:val="0000FF" w:themeColor="hyperlink"/>
      <w:u w:val="single"/>
    </w:rPr>
  </w:style>
  <w:style w:type="character" w:styleId="UnresolvedMention">
    <w:name w:val="Unresolved Mention"/>
    <w:basedOn w:val="DefaultParagraphFont"/>
    <w:uiPriority w:val="99"/>
    <w:semiHidden/>
    <w:unhideWhenUsed/>
    <w:rsid w:val="004905A3"/>
    <w:rPr>
      <w:color w:val="605E5C"/>
      <w:shd w:val="clear" w:color="auto" w:fill="E1DFDD"/>
    </w:rPr>
  </w:style>
  <w:style w:type="paragraph" w:styleId="Revision">
    <w:name w:val="Revision"/>
    <w:hidden/>
    <w:uiPriority w:val="99"/>
    <w:semiHidden/>
    <w:rsid w:val="00643762"/>
    <w:pPr>
      <w:widowControl/>
      <w:autoSpaceDE/>
      <w:autoSpaceDN/>
    </w:pPr>
    <w:rPr>
      <w:rFonts w:ascii="Arial MT" w:eastAsia="Arial MT" w:hAnsi="Arial MT" w:cs="Arial MT"/>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19A7C-5547-4976-99D3-E1580E2CB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2086</Words>
  <Characters>12354</Characters>
  <Application>Microsoft Office Word</Application>
  <DocSecurity>0</DocSecurity>
  <Lines>308</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provedbi postupaka jednostavne javne nabave</vt:lpstr>
      <vt:lpstr>Pravilnik o provedbi postupaka jednostavne javne nabave</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javne nabave</dc:title>
  <dc:creator>Nataša Opačić</dc:creator>
  <cp:lastModifiedBy>Sunčica Ostoić</cp:lastModifiedBy>
  <cp:revision>37</cp:revision>
  <dcterms:created xsi:type="dcterms:W3CDTF">2026-07-20T10:11:00Z</dcterms:created>
  <dcterms:modified xsi:type="dcterms:W3CDTF">2026-07-20T11:25:00Z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Pages</vt:lpwstr>
  </property>
  <property fmtid="{D5CDD505-2E9C-101B-9397-08002B2CF9AE}" pid="5" name="LastSaved">
    <vt:filetime>2026-06-24T00:00:00Z</vt:filetime>
  </property>
  <property fmtid="{D5CDD505-2E9C-101B-9397-08002B2CF9AE}" pid="6" name="Producer">
    <vt:lpwstr>macOS Verzija 26.5.1 (Međuverzija 25F80) Quartz PDFContext</vt:lpwstr>
  </property>
</Properties>
</file>